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4E" w:rsidRPr="00E95AB1" w:rsidRDefault="00F5414E" w:rsidP="00F5414E">
      <w:pPr>
        <w:tabs>
          <w:tab w:val="left" w:pos="225"/>
        </w:tabs>
        <w:rPr>
          <w:rFonts w:eastAsia="方正小标宋_GBK"/>
          <w:bCs/>
          <w:color w:val="000000"/>
          <w:kern w:val="0"/>
          <w:sz w:val="36"/>
          <w:szCs w:val="36"/>
        </w:rPr>
      </w:pPr>
      <w:r w:rsidRPr="00E95AB1">
        <w:rPr>
          <w:rFonts w:ascii="黑体" w:eastAsia="黑体" w:hint="eastAsia"/>
          <w:bCs/>
          <w:color w:val="000000"/>
          <w:kern w:val="0"/>
          <w:sz w:val="32"/>
          <w:szCs w:val="32"/>
        </w:rPr>
        <w:t>附件1</w:t>
      </w:r>
    </w:p>
    <w:p w:rsidR="00F5414E" w:rsidRPr="00E95AB1" w:rsidRDefault="00F5414E" w:rsidP="00F5414E">
      <w:pPr>
        <w:spacing w:afterLines="100"/>
        <w:jc w:val="center"/>
        <w:rPr>
          <w:rFonts w:ascii="方正小标宋简体" w:eastAsia="方正小标宋简体" w:hint="eastAsia"/>
          <w:bCs/>
          <w:color w:val="000000"/>
          <w:kern w:val="0"/>
          <w:sz w:val="40"/>
          <w:szCs w:val="40"/>
        </w:rPr>
      </w:pPr>
      <w:r w:rsidRPr="00E95AB1">
        <w:rPr>
          <w:rFonts w:ascii="方正小标宋简体" w:eastAsia="方正小标宋简体" w:hint="eastAsia"/>
          <w:bCs/>
          <w:color w:val="000000"/>
          <w:kern w:val="0"/>
          <w:sz w:val="40"/>
          <w:szCs w:val="40"/>
        </w:rPr>
        <w:t>浙江省高质量就业社区（村）建设评价指标（试行）</w:t>
      </w:r>
    </w:p>
    <w:tbl>
      <w:tblPr>
        <w:tblW w:w="13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2886"/>
        <w:gridCol w:w="698"/>
        <w:gridCol w:w="8639"/>
        <w:gridCol w:w="852"/>
      </w:tblGrid>
      <w:tr w:rsidR="00F5414E" w:rsidRPr="00E95AB1" w:rsidTr="00041757">
        <w:trPr>
          <w:trHeight w:hRule="exact" w:val="463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/>
                <w:bCs/>
                <w:color w:val="000000"/>
                <w:kern w:val="0"/>
                <w:sz w:val="22"/>
              </w:rPr>
              <w:t>建设项目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/>
                <w:bCs/>
                <w:color w:val="000000"/>
                <w:kern w:val="0"/>
                <w:sz w:val="22"/>
              </w:rPr>
              <w:t>分值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/>
                <w:bCs/>
                <w:color w:val="000000"/>
                <w:kern w:val="0"/>
                <w:sz w:val="22"/>
              </w:rPr>
              <w:t>评分办法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/>
                <w:bCs/>
                <w:color w:val="000000"/>
                <w:kern w:val="0"/>
                <w:sz w:val="22"/>
              </w:rPr>
              <w:t>得分</w:t>
            </w:r>
          </w:p>
        </w:tc>
      </w:tr>
      <w:tr w:rsidR="00F5414E" w:rsidRPr="00E95AB1" w:rsidTr="00041757">
        <w:trPr>
          <w:trHeight w:val="624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总体就业率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辖区户籍人口中有劳动能力和就业愿望的适龄人员就业率达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95%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98%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448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失业人员再就业率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辖区内登记失业人员再就业率达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70%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90%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413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就业困难人员实现就业率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辖区内就业困难人员实现就业率达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80%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95%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737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低收入家庭就业情况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辖区内有劳动能力和就业愿望适龄人员的低保家庭、低保边缘家庭，实现每户至少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人就业，得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分，每少一户扣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分，扣完为止。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737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劳动者就业技能水平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辖区户籍人口中有劳动能力和就业愿望的适龄人员，持有国家职业资格证书（专业技术职务证书）人数占比达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737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社会保障情况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辖区户籍人口中，参加职工基本养老保险人数占参保总人数（含职工基本养老保险和城乡居民基本养老保险）比例达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60%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80%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737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创业率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辖区户籍人口中，当前实现创业人数占有劳动能力的适龄人员的比例，达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7%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483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8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创业带动就业比率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新创办的市场主体数与带动就业人数达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 w:hint="eastAsia"/>
                <w:bCs/>
                <w:color w:val="000000"/>
                <w:kern w:val="0"/>
                <w:sz w:val="22"/>
              </w:rPr>
              <w:t>: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 w:hint="eastAsia"/>
                <w:bCs/>
                <w:color w:val="000000"/>
                <w:kern w:val="0"/>
                <w:sz w:val="22"/>
              </w:rPr>
              <w:t>: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 w:hint="eastAsia"/>
                <w:bCs/>
                <w:color w:val="000000"/>
                <w:kern w:val="0"/>
                <w:sz w:val="22"/>
              </w:rPr>
              <w:t>: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1793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9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基础建设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有专门服务场地（窗口），得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有专业工作人员，得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有稳定的工作经费和人员经费并明确支出渠道，得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有完整的服务项目、办事流程、工作职责并对外公布，得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基础台账齐全，使用信息系统录入，得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以上五项累计得分不足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分的，本项不得分。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560"/>
          <w:jc w:val="center"/>
        </w:trPr>
        <w:tc>
          <w:tcPr>
            <w:tcW w:w="849" w:type="dxa"/>
            <w:vMerge w:val="restart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2886" w:type="dxa"/>
            <w:vMerge w:val="restart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就业服务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开展人力资源调查，得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分，数据完整得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分，定期更新得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定期走访失业人员和援助对象并有完整记录，得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定期发布推荐岗位信息，得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分，有成功推荐记录得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分（成功推荐就业困难人员就业得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4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分）；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在服务场所提供政策资料和咨询服务，得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分，采用多种渠道开展政策宣传推送得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辖区内有公益性岗位，得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分，新开发公益性岗位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个以上得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分，新开发岗位占同期就业困难人员数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20%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以上得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838"/>
          <w:jc w:val="center"/>
        </w:trPr>
        <w:tc>
          <w:tcPr>
            <w:tcW w:w="849" w:type="dxa"/>
            <w:vMerge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开展离校未就业高校毕业生摸底调查和帮扶，得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开展或协助开展就业失业登记，得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开展或协助开展职业技能培训，得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分，组织或推荐失业人员参加培训，得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开展或协助开展创业培训，得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分，开展创业孵化等指导服务，得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协助办理创业担保贷款业务，得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560"/>
          <w:jc w:val="center"/>
        </w:trPr>
        <w:tc>
          <w:tcPr>
            <w:tcW w:w="849" w:type="dxa"/>
            <w:vMerge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86" w:type="dxa"/>
            <w:vMerge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办理或协助办理就业困难人员灵活就业社保补贴，得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办理或协助办理公益性岗位社保补贴和岗位补贴，得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办理或协助办理高校毕业生就业补贴、社保补贴，得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办理或协助办理创业担保贷款贴息，得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分；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办理或协助办理各类创业补贴，得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eastAsia="黑体" w:hAnsi="Times New Roman"/>
                <w:bCs/>
                <w:color w:val="000000"/>
                <w:kern w:val="0"/>
                <w:sz w:val="22"/>
              </w:rPr>
            </w:pPr>
          </w:p>
        </w:tc>
      </w:tr>
      <w:tr w:rsidR="00F5414E" w:rsidRPr="00E95AB1" w:rsidTr="00041757">
        <w:trPr>
          <w:trHeight w:val="980"/>
          <w:jc w:val="center"/>
        </w:trPr>
        <w:tc>
          <w:tcPr>
            <w:tcW w:w="849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11</w:t>
            </w:r>
          </w:p>
        </w:tc>
        <w:tc>
          <w:tcPr>
            <w:tcW w:w="2886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附加分</w:t>
            </w:r>
          </w:p>
        </w:tc>
        <w:tc>
          <w:tcPr>
            <w:tcW w:w="698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10</w:t>
            </w:r>
          </w:p>
        </w:tc>
        <w:tc>
          <w:tcPr>
            <w:tcW w:w="8639" w:type="dxa"/>
            <w:vAlign w:val="center"/>
          </w:tcPr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辖区内就业创业典型人物或就业创业工作（工作人员）被县级媒体宣传报道，每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篇得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1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分，市级媒体得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2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分，省级以上媒体得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3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分，最多得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  <w:p w:rsidR="00F5414E" w:rsidRPr="00B02F49" w:rsidRDefault="00F5414E" w:rsidP="00041757">
            <w:pPr>
              <w:spacing w:line="280" w:lineRule="exact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就业创业工作有创新举措并取得实效，酌情给分，最多得</w:t>
            </w:r>
            <w:r w:rsidRPr="00B02F49">
              <w:rPr>
                <w:rFonts w:ascii="Times New Roman" w:hAnsi="Times New Roman"/>
                <w:bCs/>
                <w:color w:val="000000"/>
                <w:kern w:val="0"/>
                <w:sz w:val="22"/>
              </w:rPr>
              <w:t>5</w:t>
            </w:r>
            <w:r w:rsidRPr="00B02F49">
              <w:rPr>
                <w:rFonts w:ascii="Times New Roman"/>
                <w:bCs/>
                <w:color w:val="000000"/>
                <w:kern w:val="0"/>
                <w:sz w:val="22"/>
              </w:rPr>
              <w:t>分。</w:t>
            </w:r>
          </w:p>
        </w:tc>
        <w:tc>
          <w:tcPr>
            <w:tcW w:w="852" w:type="dxa"/>
            <w:vAlign w:val="center"/>
          </w:tcPr>
          <w:p w:rsidR="00F5414E" w:rsidRPr="00B02F49" w:rsidRDefault="00F5414E" w:rsidP="00041757">
            <w:pPr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2"/>
              </w:rPr>
            </w:pPr>
          </w:p>
        </w:tc>
      </w:tr>
    </w:tbl>
    <w:p w:rsidR="00F5414E" w:rsidRPr="00E95AB1" w:rsidRDefault="00F5414E" w:rsidP="00F5414E">
      <w:pPr>
        <w:spacing w:line="560" w:lineRule="exact"/>
        <w:ind w:firstLineChars="200" w:firstLine="420"/>
        <w:rPr>
          <w:color w:val="000000"/>
        </w:rPr>
        <w:sectPr w:rsidR="00F5414E" w:rsidRPr="00E95AB1" w:rsidSect="00B02F49">
          <w:pgSz w:w="16838" w:h="11906" w:orient="landscape" w:code="9"/>
          <w:pgMar w:top="1418" w:right="1418" w:bottom="1418" w:left="1418" w:header="851" w:footer="992" w:gutter="0"/>
          <w:pgNumType w:fmt="numberInDash"/>
          <w:cols w:space="720"/>
          <w:docGrid w:type="lines" w:linePitch="289" w:charSpace="-1853"/>
        </w:sectPr>
      </w:pPr>
    </w:p>
    <w:p w:rsidR="00F5414E" w:rsidRPr="00E95AB1" w:rsidRDefault="00F5414E" w:rsidP="00F5414E">
      <w:pPr>
        <w:jc w:val="left"/>
        <w:rPr>
          <w:rFonts w:ascii="黑体" w:eastAsia="黑体" w:hint="eastAsia"/>
          <w:color w:val="000000"/>
          <w:sz w:val="32"/>
          <w:szCs w:val="44"/>
        </w:rPr>
      </w:pPr>
      <w:r w:rsidRPr="00E95AB1">
        <w:rPr>
          <w:rFonts w:ascii="黑体" w:eastAsia="黑体" w:hint="eastAsia"/>
          <w:color w:val="000000"/>
          <w:sz w:val="32"/>
          <w:szCs w:val="44"/>
        </w:rPr>
        <w:lastRenderedPageBreak/>
        <w:t>附件2</w:t>
      </w:r>
    </w:p>
    <w:p w:rsidR="00F5414E" w:rsidRPr="00E95AB1" w:rsidRDefault="00F5414E" w:rsidP="00F5414E">
      <w:pPr>
        <w:spacing w:line="600" w:lineRule="exact"/>
        <w:jc w:val="center"/>
        <w:rPr>
          <w:rFonts w:ascii="方正小标宋简体" w:eastAsia="方正小标宋简体" w:hint="eastAsia"/>
          <w:color w:val="000000"/>
          <w:sz w:val="40"/>
          <w:szCs w:val="44"/>
        </w:rPr>
      </w:pPr>
      <w:r w:rsidRPr="00E95AB1">
        <w:rPr>
          <w:rFonts w:ascii="方正小标宋简体" w:eastAsia="方正小标宋简体" w:hint="eastAsia"/>
          <w:color w:val="000000"/>
          <w:sz w:val="40"/>
          <w:szCs w:val="44"/>
        </w:rPr>
        <w:t>省级高质量就业社区（村）推荐表</w:t>
      </w:r>
    </w:p>
    <w:p w:rsidR="00F5414E" w:rsidRPr="00E95AB1" w:rsidRDefault="00F5414E" w:rsidP="00F5414E">
      <w:pPr>
        <w:spacing w:afterLines="50" w:line="600" w:lineRule="exact"/>
        <w:jc w:val="center"/>
        <w:rPr>
          <w:rFonts w:ascii="楷体_GB2312" w:eastAsia="楷体_GB2312" w:hint="eastAsia"/>
          <w:color w:val="000000"/>
          <w:sz w:val="32"/>
          <w:szCs w:val="32"/>
        </w:rPr>
      </w:pPr>
      <w:r w:rsidRPr="00E95AB1">
        <w:rPr>
          <w:rFonts w:ascii="楷体_GB2312" w:eastAsia="楷体_GB2312" w:hint="eastAsia"/>
          <w:color w:val="000000"/>
          <w:sz w:val="32"/>
          <w:szCs w:val="32"/>
        </w:rPr>
        <w:t>（2018年）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9"/>
        <w:gridCol w:w="1587"/>
        <w:gridCol w:w="2853"/>
        <w:gridCol w:w="1314"/>
        <w:gridCol w:w="1951"/>
      </w:tblGrid>
      <w:tr w:rsidR="00F5414E" w:rsidRPr="00E95AB1" w:rsidTr="00041757">
        <w:trPr>
          <w:trHeight w:val="744"/>
          <w:jc w:val="center"/>
        </w:trPr>
        <w:tc>
          <w:tcPr>
            <w:tcW w:w="1369" w:type="dxa"/>
            <w:vAlign w:val="center"/>
          </w:tcPr>
          <w:p w:rsidR="00F5414E" w:rsidRPr="00E95AB1" w:rsidRDefault="00F5414E" w:rsidP="00041757">
            <w:pPr>
              <w:spacing w:line="400" w:lineRule="exact"/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社区</w:t>
            </w:r>
            <w:r w:rsidRPr="00E95AB1">
              <w:rPr>
                <w:color w:val="000000"/>
                <w:sz w:val="24"/>
                <w:szCs w:val="28"/>
              </w:rPr>
              <w:t>（村）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名称</w:t>
            </w:r>
          </w:p>
        </w:tc>
        <w:tc>
          <w:tcPr>
            <w:tcW w:w="4440" w:type="dxa"/>
            <w:gridSpan w:val="2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1951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5414E" w:rsidRPr="00E95AB1" w:rsidTr="00041757">
        <w:trPr>
          <w:trHeight w:val="799"/>
          <w:jc w:val="center"/>
        </w:trPr>
        <w:tc>
          <w:tcPr>
            <w:tcW w:w="1369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地</w:t>
            </w:r>
            <w:r w:rsidRPr="00E95AB1">
              <w:rPr>
                <w:color w:val="000000"/>
                <w:sz w:val="24"/>
                <w:szCs w:val="28"/>
              </w:rPr>
              <w:t xml:space="preserve">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址</w:t>
            </w:r>
          </w:p>
        </w:tc>
        <w:tc>
          <w:tcPr>
            <w:tcW w:w="4440" w:type="dxa"/>
            <w:gridSpan w:val="2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14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联系电话</w:t>
            </w:r>
          </w:p>
        </w:tc>
        <w:tc>
          <w:tcPr>
            <w:tcW w:w="1951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5414E" w:rsidRPr="00E95AB1" w:rsidTr="00041757">
        <w:trPr>
          <w:trHeight w:val="6228"/>
          <w:jc w:val="center"/>
        </w:trPr>
        <w:tc>
          <w:tcPr>
            <w:tcW w:w="1369" w:type="dxa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建设成效</w:t>
            </w:r>
          </w:p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（</w:t>
            </w:r>
            <w:r w:rsidRPr="00E95AB1">
              <w:rPr>
                <w:color w:val="000000"/>
                <w:sz w:val="24"/>
                <w:szCs w:val="28"/>
              </w:rPr>
              <w:t>300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字</w:t>
            </w:r>
          </w:p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以内）</w:t>
            </w:r>
          </w:p>
        </w:tc>
        <w:tc>
          <w:tcPr>
            <w:tcW w:w="7705" w:type="dxa"/>
            <w:gridSpan w:val="4"/>
            <w:vAlign w:val="center"/>
          </w:tcPr>
          <w:p w:rsidR="00F5414E" w:rsidRPr="00E95AB1" w:rsidRDefault="00F5414E" w:rsidP="00041757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F5414E" w:rsidRPr="00E95AB1" w:rsidTr="00041757">
        <w:trPr>
          <w:trHeight w:val="3100"/>
          <w:jc w:val="center"/>
        </w:trPr>
        <w:tc>
          <w:tcPr>
            <w:tcW w:w="2956" w:type="dxa"/>
            <w:gridSpan w:val="2"/>
          </w:tcPr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街道（乡镇）意见</w:t>
            </w: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ind w:firstLineChars="400" w:firstLine="960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（盖章）</w:t>
            </w: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  <w:r w:rsidRPr="00E95AB1">
              <w:rPr>
                <w:color w:val="000000"/>
                <w:sz w:val="24"/>
                <w:szCs w:val="28"/>
              </w:rPr>
              <w:t xml:space="preserve">      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年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月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2853" w:type="dxa"/>
          </w:tcPr>
          <w:p w:rsidR="00F5414E" w:rsidRPr="00E95AB1" w:rsidRDefault="00F5414E" w:rsidP="00041757">
            <w:pPr>
              <w:rPr>
                <w:rFonts w:ascii="宋体" w:hint="eastAsia"/>
                <w:color w:val="000000"/>
                <w:sz w:val="24"/>
                <w:szCs w:val="28"/>
              </w:rPr>
            </w:pPr>
            <w:r w:rsidRPr="00E95AB1">
              <w:rPr>
                <w:rFonts w:ascii="宋体" w:hint="eastAsia"/>
                <w:color w:val="000000"/>
                <w:sz w:val="24"/>
                <w:szCs w:val="28"/>
              </w:rPr>
              <w:t>县（市、区）人力社保</w:t>
            </w:r>
          </w:p>
          <w:p w:rsidR="00F5414E" w:rsidRPr="00E95AB1" w:rsidRDefault="00F5414E" w:rsidP="00041757">
            <w:pPr>
              <w:rPr>
                <w:rFonts w:ascii="宋体" w:hint="eastAsia"/>
                <w:color w:val="000000"/>
                <w:sz w:val="24"/>
                <w:szCs w:val="28"/>
              </w:rPr>
            </w:pPr>
            <w:r w:rsidRPr="00E95AB1">
              <w:rPr>
                <w:rFonts w:ascii="宋体" w:hint="eastAsia"/>
                <w:color w:val="000000"/>
                <w:sz w:val="24"/>
                <w:szCs w:val="28"/>
              </w:rPr>
              <w:t>部门意见</w:t>
            </w:r>
          </w:p>
          <w:p w:rsidR="00F5414E" w:rsidRPr="00E95AB1" w:rsidRDefault="00F5414E" w:rsidP="00041757">
            <w:pPr>
              <w:spacing w:line="300" w:lineRule="exact"/>
              <w:rPr>
                <w:rFonts w:ascii="宋体" w:hint="eastAsia"/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spacing w:line="300" w:lineRule="exact"/>
              <w:rPr>
                <w:rFonts w:ascii="宋体" w:hint="eastAsia"/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ind w:firstLineChars="350" w:firstLine="840"/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（盖章）</w:t>
            </w: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  <w:r w:rsidRPr="00E95AB1">
              <w:rPr>
                <w:color w:val="000000"/>
                <w:sz w:val="24"/>
                <w:szCs w:val="28"/>
              </w:rPr>
              <w:t xml:space="preserve">    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年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月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3265" w:type="dxa"/>
            <w:gridSpan w:val="2"/>
          </w:tcPr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  <w:r w:rsidRPr="00E95AB1">
              <w:rPr>
                <w:rFonts w:hint="eastAsia"/>
                <w:color w:val="000000"/>
                <w:sz w:val="24"/>
                <w:szCs w:val="28"/>
              </w:rPr>
              <w:t>设区市人力社保部门意见</w:t>
            </w: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</w:p>
          <w:p w:rsidR="00F5414E" w:rsidRPr="00E95AB1" w:rsidRDefault="00F5414E" w:rsidP="00041757">
            <w:pPr>
              <w:ind w:firstLineChars="50" w:firstLine="120"/>
              <w:rPr>
                <w:color w:val="000000"/>
                <w:sz w:val="24"/>
                <w:szCs w:val="28"/>
              </w:rPr>
            </w:pPr>
            <w:r w:rsidRPr="00E95AB1">
              <w:rPr>
                <w:color w:val="000000"/>
                <w:sz w:val="24"/>
                <w:szCs w:val="28"/>
              </w:rPr>
              <w:t xml:space="preserve">      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（盖章）</w:t>
            </w:r>
          </w:p>
          <w:p w:rsidR="00F5414E" w:rsidRPr="00E95AB1" w:rsidRDefault="00F5414E" w:rsidP="00041757">
            <w:pPr>
              <w:rPr>
                <w:color w:val="000000"/>
                <w:sz w:val="24"/>
                <w:szCs w:val="28"/>
              </w:rPr>
            </w:pPr>
            <w:r w:rsidRPr="00E95AB1">
              <w:rPr>
                <w:color w:val="000000"/>
                <w:sz w:val="24"/>
                <w:szCs w:val="28"/>
              </w:rPr>
              <w:t xml:space="preserve">       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年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月</w:t>
            </w:r>
            <w:r w:rsidRPr="00E95AB1">
              <w:rPr>
                <w:color w:val="000000"/>
                <w:sz w:val="24"/>
                <w:szCs w:val="28"/>
              </w:rPr>
              <w:t xml:space="preserve">   </w:t>
            </w:r>
            <w:r w:rsidRPr="00E95AB1">
              <w:rPr>
                <w:rFonts w:hint="eastAsia"/>
                <w:color w:val="000000"/>
                <w:sz w:val="24"/>
                <w:szCs w:val="28"/>
              </w:rPr>
              <w:t>日</w:t>
            </w:r>
          </w:p>
        </w:tc>
      </w:tr>
    </w:tbl>
    <w:p w:rsidR="00F5414E" w:rsidRPr="00B02F49" w:rsidRDefault="00F5414E" w:rsidP="00F5414E">
      <w:pPr>
        <w:rPr>
          <w:rFonts w:hint="eastAsia"/>
          <w:color w:val="000000"/>
          <w:sz w:val="28"/>
          <w:szCs w:val="28"/>
        </w:rPr>
      </w:pPr>
    </w:p>
    <w:p w:rsidR="00C730A5" w:rsidRDefault="00C730A5"/>
    <w:sectPr w:rsidR="00C730A5" w:rsidSect="00B02F49">
      <w:pgSz w:w="11906" w:h="16838" w:code="9"/>
      <w:pgMar w:top="1418" w:right="1418" w:bottom="1418" w:left="1418" w:header="851" w:footer="1474" w:gutter="0"/>
      <w:pgNumType w:fmt="numberInDash"/>
      <w:cols w:space="720"/>
      <w:docGrid w:type="lines" w:linePitch="289" w:charSpace="-18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14E"/>
    <w:rsid w:val="00035B62"/>
    <w:rsid w:val="00124995"/>
    <w:rsid w:val="001E7D9C"/>
    <w:rsid w:val="001F266F"/>
    <w:rsid w:val="002B5D95"/>
    <w:rsid w:val="00314213"/>
    <w:rsid w:val="0037766D"/>
    <w:rsid w:val="003F7685"/>
    <w:rsid w:val="00453360"/>
    <w:rsid w:val="006A20EB"/>
    <w:rsid w:val="00770695"/>
    <w:rsid w:val="007E4625"/>
    <w:rsid w:val="007E4F6F"/>
    <w:rsid w:val="007F2EEB"/>
    <w:rsid w:val="008F0588"/>
    <w:rsid w:val="009F5C4F"/>
    <w:rsid w:val="00A66E94"/>
    <w:rsid w:val="00B30168"/>
    <w:rsid w:val="00B91B47"/>
    <w:rsid w:val="00C043A7"/>
    <w:rsid w:val="00C51E92"/>
    <w:rsid w:val="00C730A5"/>
    <w:rsid w:val="00CF6760"/>
    <w:rsid w:val="00D14D5D"/>
    <w:rsid w:val="00E37F72"/>
    <w:rsid w:val="00F5414E"/>
    <w:rsid w:val="00FC480C"/>
    <w:rsid w:val="00FD3001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4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781</Characters>
  <Application>Microsoft Office Word</Application>
  <DocSecurity>0</DocSecurity>
  <Lines>130</Lines>
  <Paragraphs>88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2019-12-13T03:05:00Z</dcterms:created>
  <dcterms:modified xsi:type="dcterms:W3CDTF">2019-12-13T03:05:00Z</dcterms:modified>
</cp:coreProperties>
</file>