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-34" w:type="dxa"/>
        <w:tblLayout w:type="fixed"/>
        <w:tblLook w:val="04A0"/>
      </w:tblPr>
      <w:tblGrid>
        <w:gridCol w:w="788"/>
        <w:gridCol w:w="979"/>
        <w:gridCol w:w="2770"/>
        <w:gridCol w:w="4252"/>
        <w:tblGridChange w:id="0">
          <w:tblGrid>
            <w:gridCol w:w="788"/>
            <w:gridCol w:w="979"/>
            <w:gridCol w:w="2770"/>
            <w:gridCol w:w="4252"/>
          </w:tblGrid>
        </w:tblGridChange>
      </w:tblGrid>
      <w:tr w:rsidR="00C167A2" w:rsidRPr="007260A7" w:rsidTr="00A62905">
        <w:trPr>
          <w:trHeight w:val="495"/>
        </w:trPr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7A2" w:rsidRPr="00454C95" w:rsidRDefault="00C167A2" w:rsidP="00A62905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</w:pPr>
            <w:r w:rsidRPr="00454C95">
              <w:rPr>
                <w:rFonts w:ascii="黑体" w:eastAsia="黑体" w:hAnsi="黑体" w:hint="eastAsia"/>
                <w:spacing w:val="-6"/>
              </w:rPr>
              <w:t>附件</w:t>
            </w:r>
          </w:p>
          <w:p w:rsidR="00C167A2" w:rsidRPr="00454C95" w:rsidRDefault="00C167A2" w:rsidP="00A62905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</w:pPr>
            <w:r w:rsidRPr="00445F6E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2020年绍兴市职业技能大赛各项目安排表</w:t>
            </w:r>
          </w:p>
          <w:p w:rsidR="00C167A2" w:rsidRPr="007260A7" w:rsidRDefault="00C167A2" w:rsidP="00A62905">
            <w:pPr>
              <w:widowControl/>
              <w:spacing w:line="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44"/>
                <w:szCs w:val="44"/>
              </w:rPr>
            </w:pPr>
          </w:p>
        </w:tc>
      </w:tr>
      <w:tr w:rsidR="00C167A2" w:rsidRPr="007260A7" w:rsidTr="00A62905">
        <w:trPr>
          <w:trHeight w:val="53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454C95" w:rsidRDefault="00C167A2" w:rsidP="00A62905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 w:rsidRPr="00445F6E">
              <w:rPr>
                <w:rFonts w:ascii="仿宋_GB2312" w:hAnsi="宋体" w:cs="宋体" w:hint="eastAsia"/>
                <w:b/>
                <w:kern w:val="0"/>
                <w:sz w:val="24"/>
              </w:rPr>
              <w:t>类型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b/>
                <w:kern w:val="0"/>
                <w:sz w:val="24"/>
              </w:rPr>
              <w:t>项目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b/>
                <w:kern w:val="0"/>
                <w:sz w:val="24"/>
              </w:rPr>
              <w:t>承办单位</w:t>
            </w:r>
          </w:p>
        </w:tc>
      </w:tr>
      <w:tr w:rsidR="00C167A2" w:rsidRPr="007260A7" w:rsidTr="00A62905">
        <w:trPr>
          <w:trHeight w:val="51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454C95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454C95">
              <w:rPr>
                <w:rFonts w:ascii="仿宋_GB2312" w:hAnsi="宋体" w:cs="宋体" w:hint="eastAsia"/>
                <w:kern w:val="0"/>
                <w:sz w:val="28"/>
                <w:szCs w:val="28"/>
              </w:rPr>
              <w:t>一类项目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越味美食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浙江老爸老妈养老服务有限公司</w:t>
            </w:r>
          </w:p>
        </w:tc>
      </w:tr>
      <w:tr w:rsidR="00C167A2" w:rsidRPr="007260A7" w:rsidTr="00A62905">
        <w:trPr>
          <w:trHeight w:val="6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454C95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中式烹调师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绍兴市餐饮业和烹饪协会、绍兴市咸亨酒店有限公司</w:t>
            </w:r>
          </w:p>
        </w:tc>
      </w:tr>
      <w:tr w:rsidR="00C167A2" w:rsidRPr="007260A7" w:rsidTr="00A6290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454C95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中式面点师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绍兴市餐饮业和烹饪协会、绍兴市咸亨酒店有限公司</w:t>
            </w:r>
          </w:p>
        </w:tc>
      </w:tr>
      <w:tr w:rsidR="00C167A2" w:rsidRPr="007260A7" w:rsidTr="00A62905">
        <w:trPr>
          <w:trHeight w:val="48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454C95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焊工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诸暨技师学院</w:t>
            </w:r>
          </w:p>
        </w:tc>
      </w:tr>
      <w:tr w:rsidR="00C167A2" w:rsidRPr="007260A7" w:rsidTr="00A62905">
        <w:trPr>
          <w:trHeight w:val="563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454C95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育婴员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绍兴市家庭服务行业协会</w:t>
            </w:r>
          </w:p>
        </w:tc>
      </w:tr>
      <w:tr w:rsidR="00C167A2" w:rsidRPr="007260A7" w:rsidTr="00A62905">
        <w:trPr>
          <w:trHeight w:val="6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454C95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茶艺师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浙江素茗茶文化发展有限公司（杭美丽茶艺技能大师工作室）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454C95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评茶员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诸暨市越红茶叶博物馆有限公司</w:t>
            </w:r>
          </w:p>
        </w:tc>
      </w:tr>
      <w:tr w:rsidR="00C167A2" w:rsidRPr="007260A7" w:rsidTr="00A62905">
        <w:trPr>
          <w:trHeight w:val="64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454C95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数车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绍兴市上虞区职业教育中心（上虞区技工学校）</w:t>
            </w:r>
          </w:p>
        </w:tc>
      </w:tr>
      <w:tr w:rsidR="00C167A2" w:rsidRPr="007260A7" w:rsidTr="00A62905">
        <w:trPr>
          <w:trHeight w:val="71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454C95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数铣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绍兴市上虞区职业教育中心（上虞区技工学校）</w:t>
            </w:r>
          </w:p>
        </w:tc>
      </w:tr>
      <w:tr w:rsidR="00C167A2" w:rsidRPr="007260A7" w:rsidTr="00A62905">
        <w:trPr>
          <w:trHeight w:val="70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454C95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普车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嵊州中等职业技术学校、嵊州市职业技能教育培训服务中心</w:t>
            </w:r>
          </w:p>
        </w:tc>
      </w:tr>
      <w:tr w:rsidR="00C167A2" w:rsidRPr="007260A7" w:rsidTr="00A62905">
        <w:trPr>
          <w:trHeight w:val="74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454C95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电梯安装维修工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绍兴市特种设备检测院、绍兴市特种设备安全技术协会</w:t>
            </w:r>
          </w:p>
        </w:tc>
      </w:tr>
      <w:tr w:rsidR="00C167A2" w:rsidRPr="007260A7" w:rsidTr="00A62905">
        <w:trPr>
          <w:trHeight w:val="69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454C95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电工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绍兴技师学院（筹）、浙江康思特动力机械有限公司</w:t>
            </w:r>
          </w:p>
        </w:tc>
      </w:tr>
      <w:tr w:rsidR="00C167A2" w:rsidRPr="007260A7" w:rsidTr="00A62905">
        <w:trPr>
          <w:trHeight w:val="49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454C95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劳动关系协调员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绍兴市人力资源服务协会（筹）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454C95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454C95">
              <w:rPr>
                <w:rFonts w:ascii="仿宋_GB2312" w:hAnsi="宋体" w:cs="宋体" w:hint="eastAsia"/>
                <w:kern w:val="0"/>
                <w:sz w:val="28"/>
                <w:szCs w:val="28"/>
              </w:rPr>
              <w:t>二类项目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美发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绍兴市美发美容协会</w:t>
            </w:r>
          </w:p>
        </w:tc>
      </w:tr>
      <w:tr w:rsidR="00C167A2" w:rsidRPr="007260A7" w:rsidTr="00A62905">
        <w:trPr>
          <w:trHeight w:val="49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美容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绍兴市柯桥区美发美容行业协会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快递业务员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绍兴市快递行业协会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香榧炒制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绍兴市香榧协会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钳工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新昌技师学院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机床装调维修工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新昌技师学院</w:t>
            </w:r>
          </w:p>
        </w:tc>
      </w:tr>
      <w:tr w:rsidR="00C167A2" w:rsidRPr="007260A7" w:rsidTr="00A62905">
        <w:trPr>
          <w:trHeight w:val="47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保安员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绍兴市交通职校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21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汽车修理工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绍兴市交通职校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西式烹调师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浙江农业商贸职业学院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西式面点师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浙江农业商贸职业学院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计算机网络管理员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绍兴职业技术学院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电子商务师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绍兴职业技术学院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验光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绍兴眼镜商会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花雕制作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绍兴市黄酒行业协会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有限空间作业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绍兴柯桥排水有限公司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农村生活污水运维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绍兴柯桥水务集团有限公司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客房服务及小景设计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绍兴市饭店业协会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城市政府专职消防员业务技能比赛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绍兴市消防救援支队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乡镇政府专职消防员业务技能比赛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绍兴市消防救援支队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水质检验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绍兴市城市水业协会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混凝土构件制作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绍兴建筑产业现代化发展联盟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混凝土构件吊装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绍兴建筑产业现代化发展联盟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混凝土构件灌浆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绍兴建筑产业现代化发展联盟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大数据应用分析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绍兴市数字经济促进会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燃气具安装维修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绍兴市燃气产业有限公司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气象行业监测预警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绍兴市气象局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青年教师职业技能竞赛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绍兴市教育工会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办电客户经理技能竞赛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国网绍兴供电公司工会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保险行业金牌宣讲师技能比赛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绍兴市保险行业协会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高速公路施救技能比武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绍兴市交通投资集团有限公司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工程测量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绍兴市轨道交通集团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临床检验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绍兴市医学会医学检验分会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粮食收储业务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绍兴市财贸工会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47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道路运输从业人员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绍兴市大华驾校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公交车驾驶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嵊州市长运集团有限公司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景区讲解员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绍兴市柯桥区旅游发展集团有限公司</w:t>
            </w:r>
          </w:p>
        </w:tc>
      </w:tr>
      <w:tr w:rsidR="00C167A2" w:rsidRPr="007260A7" w:rsidTr="00A62905">
        <w:trPr>
          <w:trHeight w:val="4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黄酒品酒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绍兴市黄酒协会</w:t>
            </w:r>
          </w:p>
        </w:tc>
      </w:tr>
      <w:tr w:rsidR="00C167A2" w:rsidRPr="007260A7" w:rsidTr="00A62905">
        <w:trPr>
          <w:trHeight w:val="54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5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路面焊工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A2" w:rsidRPr="007260A7" w:rsidRDefault="00C167A2" w:rsidP="00A62905">
            <w:pPr>
              <w:widowControl/>
              <w:spacing w:line="3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7260A7">
              <w:rPr>
                <w:rFonts w:ascii="仿宋_GB2312" w:hAnsi="宋体" w:cs="宋体" w:hint="eastAsia"/>
                <w:kern w:val="0"/>
                <w:sz w:val="24"/>
              </w:rPr>
              <w:t>绍兴市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城市建设投资集团有限公司</w:t>
            </w:r>
          </w:p>
        </w:tc>
      </w:tr>
    </w:tbl>
    <w:p w:rsidR="00C730A5" w:rsidRDefault="00C730A5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67A2"/>
    <w:rsid w:val="00011B8F"/>
    <w:rsid w:val="00035B62"/>
    <w:rsid w:val="00062583"/>
    <w:rsid w:val="0009041E"/>
    <w:rsid w:val="000E18D9"/>
    <w:rsid w:val="00102D1C"/>
    <w:rsid w:val="0011514E"/>
    <w:rsid w:val="00124995"/>
    <w:rsid w:val="001A432F"/>
    <w:rsid w:val="001C7134"/>
    <w:rsid w:val="001F266F"/>
    <w:rsid w:val="00251E53"/>
    <w:rsid w:val="00265EAA"/>
    <w:rsid w:val="002937CB"/>
    <w:rsid w:val="002B5D95"/>
    <w:rsid w:val="00314213"/>
    <w:rsid w:val="00364094"/>
    <w:rsid w:val="0037766D"/>
    <w:rsid w:val="003C7B8F"/>
    <w:rsid w:val="003D3667"/>
    <w:rsid w:val="003F0950"/>
    <w:rsid w:val="003F7685"/>
    <w:rsid w:val="00403A39"/>
    <w:rsid w:val="00417E7C"/>
    <w:rsid w:val="004210E2"/>
    <w:rsid w:val="00453360"/>
    <w:rsid w:val="004A29F7"/>
    <w:rsid w:val="0051021A"/>
    <w:rsid w:val="0058622B"/>
    <w:rsid w:val="005B5B7C"/>
    <w:rsid w:val="005C6565"/>
    <w:rsid w:val="00607752"/>
    <w:rsid w:val="006474C8"/>
    <w:rsid w:val="006A20EB"/>
    <w:rsid w:val="006B281C"/>
    <w:rsid w:val="006D6B6B"/>
    <w:rsid w:val="007611DA"/>
    <w:rsid w:val="00770695"/>
    <w:rsid w:val="007C6CFF"/>
    <w:rsid w:val="007E4625"/>
    <w:rsid w:val="007E4F6F"/>
    <w:rsid w:val="007F2EEB"/>
    <w:rsid w:val="00815BD5"/>
    <w:rsid w:val="00831F95"/>
    <w:rsid w:val="00844589"/>
    <w:rsid w:val="008A05DD"/>
    <w:rsid w:val="008D6172"/>
    <w:rsid w:val="008F0588"/>
    <w:rsid w:val="00900B1D"/>
    <w:rsid w:val="00960603"/>
    <w:rsid w:val="009C2B8F"/>
    <w:rsid w:val="009F5C4F"/>
    <w:rsid w:val="00A13EA5"/>
    <w:rsid w:val="00A20711"/>
    <w:rsid w:val="00A655EB"/>
    <w:rsid w:val="00A66E94"/>
    <w:rsid w:val="00A66FF7"/>
    <w:rsid w:val="00AA66FE"/>
    <w:rsid w:val="00AB341B"/>
    <w:rsid w:val="00AE7073"/>
    <w:rsid w:val="00B11437"/>
    <w:rsid w:val="00B212FD"/>
    <w:rsid w:val="00B30168"/>
    <w:rsid w:val="00B46625"/>
    <w:rsid w:val="00B546EC"/>
    <w:rsid w:val="00B81893"/>
    <w:rsid w:val="00B90CFA"/>
    <w:rsid w:val="00B91B47"/>
    <w:rsid w:val="00BC3D0D"/>
    <w:rsid w:val="00C043A7"/>
    <w:rsid w:val="00C167A2"/>
    <w:rsid w:val="00C51E92"/>
    <w:rsid w:val="00C730A5"/>
    <w:rsid w:val="00C806E7"/>
    <w:rsid w:val="00C86F2F"/>
    <w:rsid w:val="00C9268A"/>
    <w:rsid w:val="00CA45E3"/>
    <w:rsid w:val="00CE23D7"/>
    <w:rsid w:val="00CF6760"/>
    <w:rsid w:val="00D14D5D"/>
    <w:rsid w:val="00D47CF6"/>
    <w:rsid w:val="00D84488"/>
    <w:rsid w:val="00DD79BE"/>
    <w:rsid w:val="00E37F72"/>
    <w:rsid w:val="00E87D74"/>
    <w:rsid w:val="00EF18CF"/>
    <w:rsid w:val="00EF4CCD"/>
    <w:rsid w:val="00F5019E"/>
    <w:rsid w:val="00F7306A"/>
    <w:rsid w:val="00FC480C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A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691</Characters>
  <Application>Microsoft Office Word</Application>
  <DocSecurity>0</DocSecurity>
  <Lines>345</Lines>
  <Paragraphs>323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2020-05-08T07:37:00Z</dcterms:created>
  <dcterms:modified xsi:type="dcterms:W3CDTF">2020-05-08T07:38:00Z</dcterms:modified>
</cp:coreProperties>
</file>