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</w:pPr>
    </w:p>
    <w:p>
      <w:pPr>
        <w:bidi w:val="0"/>
      </w:pPr>
    </w:p>
    <w:p>
      <w:pPr>
        <w:ind w:firstLine="640"/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2022年绍兴市人力资源市场工资价位及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>2021年</w:t>
      </w:r>
      <w:r>
        <w:rPr>
          <w:rFonts w:hint="eastAsia" w:asciiTheme="minorEastAsia" w:hAnsiTheme="minorEastAsia"/>
          <w:b/>
          <w:sz w:val="48"/>
          <w:szCs w:val="48"/>
        </w:rPr>
        <w:t>人工成本信息</w:t>
      </w:r>
    </w:p>
    <w:p>
      <w:pPr>
        <w:ind w:firstLine="640"/>
        <w:rPr>
          <w:rFonts w:asciiTheme="minorEastAsia" w:hAnsiTheme="minorEastAsia"/>
          <w:sz w:val="52"/>
          <w:szCs w:val="52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  <w:bookmarkStart w:id="88" w:name="_GoBack"/>
      <w:bookmarkEnd w:id="88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绍兴市人力资源和社会保障局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中智管理咨询有限公司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11</w:t>
      </w:r>
      <w:r>
        <w:rPr>
          <w:rFonts w:hint="eastAsia"/>
          <w:b/>
          <w:sz w:val="28"/>
          <w:szCs w:val="28"/>
        </w:rPr>
        <w:t>月</w:t>
      </w:r>
    </w:p>
    <w:p>
      <w:pPr>
        <w:ind w:firstLine="640"/>
      </w:pPr>
    </w:p>
    <w:p>
      <w:pPr>
        <w:ind w:firstLine="640"/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目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录</w:t>
      </w:r>
    </w:p>
    <w:p>
      <w:pPr>
        <w:pStyle w:val="13"/>
        <w:tabs>
          <w:tab w:val="right" w:leader="dot" w:pos="8306"/>
          <w:tab w:val="clear" w:pos="8296"/>
        </w:tabs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HYPERLINK \l _Toc29695 </w:instrText>
      </w:r>
      <w:r>
        <w:rPr>
          <w:szCs w:val="24"/>
        </w:rPr>
        <w:fldChar w:fldCharType="separate"/>
      </w:r>
      <w:r>
        <w:rPr>
          <w:rFonts w:hint="eastAsia" w:ascii="方正小标宋简体" w:eastAsia="方正小标宋简体"/>
          <w:lang w:val="en-US" w:eastAsia="zh-CN"/>
        </w:rPr>
        <w:t xml:space="preserve">第一部分 </w:t>
      </w:r>
      <w:r>
        <w:rPr>
          <w:rFonts w:hint="eastAsia" w:ascii="方正小标宋简体" w:eastAsia="方正小标宋简体"/>
        </w:rPr>
        <w:t>绍兴市人力资源市场从业人员工资价位信息</w:t>
      </w:r>
      <w:r>
        <w:tab/>
      </w:r>
      <w:r>
        <w:fldChar w:fldCharType="begin"/>
      </w:r>
      <w:r>
        <w:instrText xml:space="preserve"> PAGEREF _Toc29695 \h </w:instrText>
      </w:r>
      <w:r>
        <w:fldChar w:fldCharType="separate"/>
      </w:r>
      <w:r>
        <w:t>1</w:t>
      </w:r>
      <w:r>
        <w:fldChar w:fldCharType="end"/>
      </w:r>
      <w:r>
        <w:rPr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_Toc4823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一、分职业细类企业从业人员工资价位</w:t>
      </w:r>
      <w:r>
        <w:tab/>
      </w:r>
      <w:r>
        <w:fldChar w:fldCharType="begin"/>
      </w:r>
      <w:r>
        <w:instrText xml:space="preserve"> PAGEREF _Toc4823 \h </w:instrText>
      </w:r>
      <w:r>
        <w:fldChar w:fldCharType="separate"/>
      </w:r>
      <w:r>
        <w:t>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_Toc25689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  <w:lang w:val="en-US" w:eastAsia="zh-CN"/>
        </w:rPr>
        <w:t>二、</w:t>
      </w:r>
      <w:r>
        <w:rPr>
          <w:rFonts w:hint="eastAsia"/>
        </w:rPr>
        <w:t>部分技术工人职业（工种）分等级工资价位</w:t>
      </w:r>
      <w:r>
        <w:tab/>
      </w:r>
      <w:r>
        <w:fldChar w:fldCharType="begin"/>
      </w:r>
      <w:r>
        <w:instrText xml:space="preserve"> PAGEREF _Toc25689 \h </w:instrText>
      </w:r>
      <w:r>
        <w:fldChar w:fldCharType="separate"/>
      </w:r>
      <w:r>
        <w:t>10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_Toc26274 </w:instrText>
      </w:r>
      <w:r>
        <w:rPr>
          <w:rFonts w:eastAsia="黑体"/>
          <w:szCs w:val="24"/>
        </w:rPr>
        <w:fldChar w:fldCharType="separate"/>
      </w:r>
      <w:r>
        <w:rPr>
          <w:szCs w:val="32"/>
        </w:rPr>
        <w:t>三、</w:t>
      </w:r>
      <w:r>
        <w:rPr>
          <w:rFonts w:hint="eastAsia"/>
          <w:szCs w:val="32"/>
        </w:rPr>
        <w:t>分行业类别分职业细类企业从业人员工资价位</w:t>
      </w:r>
      <w:r>
        <w:tab/>
      </w:r>
      <w:r>
        <w:fldChar w:fldCharType="begin"/>
      </w:r>
      <w:r>
        <w:instrText xml:space="preserve"> PAGEREF _Toc26274 \h </w:instrText>
      </w:r>
      <w:r>
        <w:fldChar w:fldCharType="separate"/>
      </w:r>
      <w:r>
        <w:t>16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_Toc14477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（一）制造业分职业细类企业从业人员工资价位</w:t>
      </w:r>
      <w:r>
        <w:tab/>
      </w:r>
      <w:r>
        <w:fldChar w:fldCharType="begin"/>
      </w:r>
      <w:r>
        <w:instrText xml:space="preserve"> PAGEREF _Toc14477 \h </w:instrText>
      </w:r>
      <w:r>
        <w:fldChar w:fldCharType="separate"/>
      </w:r>
      <w:r>
        <w:t>16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_Toc16614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  <w:lang w:val="en-US" w:eastAsia="zh-CN"/>
        </w:rPr>
        <w:t>1、酒、饮料和精制茶制造业分职业细类企业从业人员工资价位</w:t>
      </w:r>
      <w:r>
        <w:tab/>
      </w:r>
      <w:r>
        <w:fldChar w:fldCharType="begin"/>
      </w:r>
      <w:r>
        <w:instrText xml:space="preserve"> PAGEREF _Toc16614 \h </w:instrText>
      </w:r>
      <w:r>
        <w:fldChar w:fldCharType="separate"/>
      </w:r>
      <w:r>
        <w:t>23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_Toc21566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  <w:lang w:val="en-US" w:eastAsia="zh-CN"/>
        </w:rPr>
        <w:t>2、纺织业</w:t>
      </w:r>
      <w:r>
        <w:rPr>
          <w:rFonts w:hint="eastAsia"/>
        </w:rPr>
        <w:t>分职业细类企业从业人员工资价位</w:t>
      </w:r>
      <w:r>
        <w:tab/>
      </w:r>
      <w:r>
        <w:fldChar w:fldCharType="begin"/>
      </w:r>
      <w:r>
        <w:instrText xml:space="preserve"> PAGEREF _Toc21566 \h </w:instrText>
      </w:r>
      <w:r>
        <w:fldChar w:fldCharType="separate"/>
      </w:r>
      <w:r>
        <w:t>24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_Toc24832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  <w:lang w:val="en-US" w:eastAsia="zh-CN"/>
        </w:rPr>
        <w:t>3、</w:t>
      </w:r>
      <w:r>
        <w:rPr>
          <w:rFonts w:hint="eastAsia"/>
        </w:rPr>
        <w:t>纺织服装、服饰业分职业细类企业从业人员工资价位</w:t>
      </w:r>
      <w:r>
        <w:tab/>
      </w:r>
      <w:r>
        <w:fldChar w:fldCharType="begin"/>
      </w:r>
      <w:r>
        <w:instrText xml:space="preserve"> PAGEREF _Toc24832 \h </w:instrText>
      </w:r>
      <w:r>
        <w:fldChar w:fldCharType="separate"/>
      </w:r>
      <w:r>
        <w:t>26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_Toc17037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4、家具制造业分职业细类企业从业人员工资价位</w:t>
      </w:r>
      <w:r>
        <w:tab/>
      </w:r>
      <w:r>
        <w:fldChar w:fldCharType="begin"/>
      </w:r>
      <w:r>
        <w:instrText xml:space="preserve"> PAGEREF _Toc17037 \h </w:instrText>
      </w:r>
      <w:r>
        <w:fldChar w:fldCharType="separate"/>
      </w:r>
      <w:r>
        <w:t>27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_Toc12761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5、化学原料和化学制品制造业分职业细类企业从业人员工资价位</w:t>
      </w:r>
      <w:r>
        <w:tab/>
      </w:r>
      <w:r>
        <w:fldChar w:fldCharType="begin"/>
      </w:r>
      <w:r>
        <w:instrText xml:space="preserve"> PAGEREF _Toc12761 \h </w:instrText>
      </w:r>
      <w:r>
        <w:fldChar w:fldCharType="separate"/>
      </w:r>
      <w:r>
        <w:t>28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_Toc26058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6、医药制造业分职业细类企业从业人员工资价位</w:t>
      </w:r>
      <w:r>
        <w:tab/>
      </w:r>
      <w:r>
        <w:fldChar w:fldCharType="begin"/>
      </w:r>
      <w:r>
        <w:instrText xml:space="preserve"> PAGEREF _Toc26058 \h </w:instrText>
      </w:r>
      <w:r>
        <w:fldChar w:fldCharType="separate"/>
      </w:r>
      <w:r>
        <w:t>30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_Toc19305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7、</w:t>
      </w:r>
      <w:r>
        <w:t>橡胶和塑料制品业</w:t>
      </w:r>
      <w:r>
        <w:rPr>
          <w:rFonts w:hint="eastAsia"/>
        </w:rPr>
        <w:t>分职业细类企业从业人员工资价位</w:t>
      </w:r>
      <w:r>
        <w:tab/>
      </w:r>
      <w:r>
        <w:fldChar w:fldCharType="begin"/>
      </w:r>
      <w:r>
        <w:instrText xml:space="preserve"> PAGEREF _Toc19305 \h </w:instrText>
      </w:r>
      <w:r>
        <w:fldChar w:fldCharType="separate"/>
      </w:r>
      <w:r>
        <w:t>32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_Toc16745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8、非金属矿物制品业分职业细类企业从业人员工资价位</w:t>
      </w:r>
      <w:r>
        <w:tab/>
      </w:r>
      <w:r>
        <w:fldChar w:fldCharType="begin"/>
      </w:r>
      <w:r>
        <w:instrText xml:space="preserve"> PAGEREF _Toc16745 \h </w:instrText>
      </w:r>
      <w:r>
        <w:fldChar w:fldCharType="separate"/>
      </w:r>
      <w:r>
        <w:t>33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_Toc10562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9、有色金属冶炼和压延加工业分职业细类企业从业人员工资价位</w:t>
      </w:r>
      <w:r>
        <w:tab/>
      </w:r>
      <w:r>
        <w:fldChar w:fldCharType="begin"/>
      </w:r>
      <w:r>
        <w:instrText xml:space="preserve"> PAGEREF _Toc10562 \h </w:instrText>
      </w:r>
      <w:r>
        <w:fldChar w:fldCharType="separate"/>
      </w:r>
      <w:r>
        <w:t>34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_Toc6361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10、金属制品业分职业细类企业从业人员工资价位</w:t>
      </w:r>
      <w:r>
        <w:tab/>
      </w:r>
      <w:r>
        <w:fldChar w:fldCharType="begin"/>
      </w:r>
      <w:r>
        <w:instrText xml:space="preserve"> PAGEREF _Toc6361 \h </w:instrText>
      </w:r>
      <w:r>
        <w:fldChar w:fldCharType="separate"/>
      </w:r>
      <w:r>
        <w:t>35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_Toc1689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11、通用设备制造业分职业细类企业从业人员工资价位</w:t>
      </w:r>
      <w:r>
        <w:tab/>
      </w:r>
      <w:r>
        <w:fldChar w:fldCharType="begin"/>
      </w:r>
      <w:r>
        <w:instrText xml:space="preserve"> PAGEREF _Toc1689 \h </w:instrText>
      </w:r>
      <w:r>
        <w:fldChar w:fldCharType="separate"/>
      </w:r>
      <w:r>
        <w:t>37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_Toc12795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12、专用设备制造业分职业细类企业从业人员工资价位</w:t>
      </w:r>
      <w:r>
        <w:tab/>
      </w:r>
      <w:r>
        <w:fldChar w:fldCharType="begin"/>
      </w:r>
      <w:r>
        <w:instrText xml:space="preserve"> PAGEREF _Toc12795 \h </w:instrText>
      </w:r>
      <w:r>
        <w:fldChar w:fldCharType="separate"/>
      </w:r>
      <w:r>
        <w:t>39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_Toc4962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13、汽车制造业分职业细类企业从业人员工资价位</w:t>
      </w:r>
      <w:r>
        <w:tab/>
      </w:r>
      <w:r>
        <w:fldChar w:fldCharType="begin"/>
      </w:r>
      <w:r>
        <w:instrText xml:space="preserve"> PAGEREF _Toc4962 \h </w:instrText>
      </w:r>
      <w:r>
        <w:fldChar w:fldCharType="separate"/>
      </w:r>
      <w:r>
        <w:t>41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_Toc16442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14、电气机械和器材制造业分职业细类企业从业人员工资价位</w:t>
      </w:r>
      <w:r>
        <w:tab/>
      </w:r>
      <w:r>
        <w:fldChar w:fldCharType="begin"/>
      </w:r>
      <w:r>
        <w:instrText xml:space="preserve"> PAGEREF _Toc16442 \h </w:instrText>
      </w:r>
      <w:r>
        <w:fldChar w:fldCharType="separate"/>
      </w:r>
      <w:r>
        <w:t>42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_Toc4983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15、其他制造业分职业细类企业从业人员工资价位</w:t>
      </w:r>
      <w:r>
        <w:tab/>
      </w:r>
      <w:r>
        <w:fldChar w:fldCharType="begin"/>
      </w:r>
      <w:r>
        <w:instrText xml:space="preserve"> PAGEREF _Toc4983 \h </w:instrText>
      </w:r>
      <w:r>
        <w:fldChar w:fldCharType="separate"/>
      </w:r>
      <w:r>
        <w:t>43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_Toc26017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16、金属制品、机械和设备修理业分职业细类企业从业人员工资价位</w:t>
      </w:r>
      <w:r>
        <w:tab/>
      </w:r>
      <w:r>
        <w:fldChar w:fldCharType="begin"/>
      </w:r>
      <w:r>
        <w:instrText xml:space="preserve"> PAGEREF _Toc26017 \h </w:instrText>
      </w:r>
      <w:r>
        <w:fldChar w:fldCharType="separate"/>
      </w:r>
      <w:r>
        <w:t>45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_Toc16365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（二）电力、热力、燃气及水生产和供应业分职业细类企业从业人员工资价位</w:t>
      </w:r>
      <w:r>
        <w:tab/>
      </w:r>
      <w:r>
        <w:fldChar w:fldCharType="begin"/>
      </w:r>
      <w:r>
        <w:instrText xml:space="preserve"> PAGEREF _Toc16365 \h </w:instrText>
      </w:r>
      <w:r>
        <w:fldChar w:fldCharType="separate"/>
      </w:r>
      <w:r>
        <w:t>45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_Toc24928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1、电力、热力生产和供应业分职业细类企业从业人员工资价位</w:t>
      </w:r>
      <w:r>
        <w:tab/>
      </w:r>
      <w:r>
        <w:fldChar w:fldCharType="begin"/>
      </w:r>
      <w:r>
        <w:instrText xml:space="preserve"> PAGEREF _Toc24928 \h </w:instrText>
      </w:r>
      <w:r>
        <w:fldChar w:fldCharType="separate"/>
      </w:r>
      <w:r>
        <w:t>46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_Toc17398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三）</w:t>
      </w:r>
      <w:r>
        <w:rPr>
          <w:rFonts w:hint="eastAsia"/>
        </w:rPr>
        <w:t>建筑业分职业细类企业从业人员工资价位</w:t>
      </w:r>
      <w:r>
        <w:tab/>
      </w:r>
      <w:r>
        <w:fldChar w:fldCharType="begin"/>
      </w:r>
      <w:r>
        <w:instrText xml:space="preserve"> PAGEREF _Toc17398 \h </w:instrText>
      </w:r>
      <w:r>
        <w:fldChar w:fldCharType="separate"/>
      </w:r>
      <w:r>
        <w:t>47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_Toc32660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1、房屋建筑业分职业细类企业从业人员工资价位</w:t>
      </w:r>
      <w:r>
        <w:tab/>
      </w:r>
      <w:r>
        <w:fldChar w:fldCharType="begin"/>
      </w:r>
      <w:r>
        <w:instrText xml:space="preserve"> PAGEREF _Toc32660 \h </w:instrText>
      </w:r>
      <w:r>
        <w:fldChar w:fldCharType="separate"/>
      </w:r>
      <w:r>
        <w:t>48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_Toc14860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（四）批发和零售业分职业细类企业从业人员工资价位</w:t>
      </w:r>
      <w:r>
        <w:tab/>
      </w:r>
      <w:r>
        <w:fldChar w:fldCharType="begin"/>
      </w:r>
      <w:r>
        <w:instrText xml:space="preserve"> PAGEREF _Toc14860 \h </w:instrText>
      </w:r>
      <w:r>
        <w:fldChar w:fldCharType="separate"/>
      </w:r>
      <w:r>
        <w:t>49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_Toc15450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1、批发业分职业细类企业从业人员工资价位</w:t>
      </w:r>
      <w:r>
        <w:tab/>
      </w:r>
      <w:r>
        <w:fldChar w:fldCharType="begin"/>
      </w:r>
      <w:r>
        <w:instrText xml:space="preserve"> PAGEREF _Toc15450 \h </w:instrText>
      </w:r>
      <w:r>
        <w:fldChar w:fldCharType="separate"/>
      </w:r>
      <w:r>
        <w:t>51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_Toc29497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2、零售业细类企业从业人员工资价位</w:t>
      </w:r>
      <w:r>
        <w:tab/>
      </w:r>
      <w:r>
        <w:fldChar w:fldCharType="begin"/>
      </w:r>
      <w:r>
        <w:instrText xml:space="preserve"> PAGEREF _Toc29497 \h </w:instrText>
      </w:r>
      <w:r>
        <w:fldChar w:fldCharType="separate"/>
      </w:r>
      <w:r>
        <w:t>52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_Toc23669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（五）交通运输、仓储和邮政业分职业细类企业从业人员工资价位</w:t>
      </w:r>
      <w:r>
        <w:tab/>
      </w:r>
      <w:r>
        <w:fldChar w:fldCharType="begin"/>
      </w:r>
      <w:r>
        <w:instrText xml:space="preserve"> PAGEREF _Toc23669 \h </w:instrText>
      </w:r>
      <w:r>
        <w:fldChar w:fldCharType="separate"/>
      </w:r>
      <w:r>
        <w:t>53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_Toc25000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（六）住宿和餐饮业分职业细类企业从业人员工资价位</w:t>
      </w:r>
      <w:r>
        <w:tab/>
      </w:r>
      <w:r>
        <w:fldChar w:fldCharType="begin"/>
      </w:r>
      <w:r>
        <w:instrText xml:space="preserve"> PAGEREF _Toc25000 \h </w:instrText>
      </w:r>
      <w:r>
        <w:fldChar w:fldCharType="separate"/>
      </w:r>
      <w:r>
        <w:t>54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_Toc4102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1、餐饮业分职业细类企业从业人员工资价位</w:t>
      </w:r>
      <w:r>
        <w:tab/>
      </w:r>
      <w:r>
        <w:fldChar w:fldCharType="begin"/>
      </w:r>
      <w:r>
        <w:instrText xml:space="preserve"> PAGEREF _Toc4102 \h </w:instrText>
      </w:r>
      <w:r>
        <w:fldChar w:fldCharType="separate"/>
      </w:r>
      <w:r>
        <w:t>55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_Toc2298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（七）信息传输、软件和信息技术服务业分职业细类企业从业人员工资价位</w:t>
      </w:r>
      <w:r>
        <w:tab/>
      </w:r>
      <w:r>
        <w:fldChar w:fldCharType="begin"/>
      </w:r>
      <w:r>
        <w:instrText xml:space="preserve"> PAGEREF _Toc2298 \h </w:instrText>
      </w:r>
      <w:r>
        <w:fldChar w:fldCharType="separate"/>
      </w:r>
      <w:r>
        <w:t>56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_Toc6185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（八）金融业分职业细类企业从业人员工资价位</w:t>
      </w:r>
      <w:r>
        <w:tab/>
      </w:r>
      <w:r>
        <w:fldChar w:fldCharType="begin"/>
      </w:r>
      <w:r>
        <w:instrText xml:space="preserve"> PAGEREF _Toc6185 \h </w:instrText>
      </w:r>
      <w:r>
        <w:fldChar w:fldCharType="separate"/>
      </w:r>
      <w:r>
        <w:t>57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_Toc10726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1、货币金融服务业分职业细类企业从业人员工资价位</w:t>
      </w:r>
      <w:r>
        <w:tab/>
      </w:r>
      <w:r>
        <w:fldChar w:fldCharType="begin"/>
      </w:r>
      <w:r>
        <w:instrText xml:space="preserve"> PAGEREF _Toc10726 \h </w:instrText>
      </w:r>
      <w:r>
        <w:fldChar w:fldCharType="separate"/>
      </w:r>
      <w:r>
        <w:t>58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_Toc28289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（九）房地产业分职业细类企业从业人员工资价位</w:t>
      </w:r>
      <w:r>
        <w:tab/>
      </w:r>
      <w:r>
        <w:fldChar w:fldCharType="begin"/>
      </w:r>
      <w:r>
        <w:instrText xml:space="preserve"> PAGEREF _Toc28289 \h </w:instrText>
      </w:r>
      <w:r>
        <w:fldChar w:fldCharType="separate"/>
      </w:r>
      <w:r>
        <w:t>58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_Toc19500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（十）租赁和商务服务业分职业细类企业从业人员工资价位</w:t>
      </w:r>
      <w:r>
        <w:tab/>
      </w:r>
      <w:r>
        <w:fldChar w:fldCharType="begin"/>
      </w:r>
      <w:r>
        <w:instrText xml:space="preserve"> PAGEREF _Toc19500 \h </w:instrText>
      </w:r>
      <w:r>
        <w:fldChar w:fldCharType="separate"/>
      </w:r>
      <w:r>
        <w:t>59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_Toc9703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（十一）居民服务、修理和其他服务业分职业细类企业从业人员工资价位</w:t>
      </w:r>
      <w:r>
        <w:tab/>
      </w:r>
      <w:r>
        <w:fldChar w:fldCharType="begin"/>
      </w:r>
      <w:r>
        <w:instrText xml:space="preserve"> PAGEREF _Toc9703 \h </w:instrText>
      </w:r>
      <w:r>
        <w:fldChar w:fldCharType="separate"/>
      </w:r>
      <w:r>
        <w:t>60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_Toc8430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（十二）文化、体育和娱乐业分职业细类企业从业人员工资价位</w:t>
      </w:r>
      <w:r>
        <w:tab/>
      </w:r>
      <w:r>
        <w:fldChar w:fldCharType="begin"/>
      </w:r>
      <w:r>
        <w:instrText xml:space="preserve"> PAGEREF _Toc8430 \h </w:instrText>
      </w:r>
      <w:r>
        <w:fldChar w:fldCharType="separate"/>
      </w:r>
      <w:r>
        <w:t>61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_Toc13793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四、分登记注册类型企业从业人员工资价位</w:t>
      </w:r>
      <w:r>
        <w:tab/>
      </w:r>
      <w:r>
        <w:fldChar w:fldCharType="begin"/>
      </w:r>
      <w:r>
        <w:instrText xml:space="preserve"> PAGEREF _Toc13793 \h </w:instrText>
      </w:r>
      <w:r>
        <w:fldChar w:fldCharType="separate"/>
      </w:r>
      <w:r>
        <w:t>61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_Toc18655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五、分规模企业从业人员工资价位</w:t>
      </w:r>
      <w:r>
        <w:tab/>
      </w:r>
      <w:r>
        <w:fldChar w:fldCharType="begin"/>
      </w:r>
      <w:r>
        <w:instrText xml:space="preserve"> PAGEREF _Toc18655 \h </w:instrText>
      </w:r>
      <w:r>
        <w:fldChar w:fldCharType="separate"/>
      </w:r>
      <w:r>
        <w:t>62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_Toc11919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六、分岗位等级企业从业人员工资价位</w:t>
      </w:r>
      <w:r>
        <w:tab/>
      </w:r>
      <w:r>
        <w:fldChar w:fldCharType="begin"/>
      </w:r>
      <w:r>
        <w:instrText xml:space="preserve"> PAGEREF _Toc11919 \h </w:instrText>
      </w:r>
      <w:r>
        <w:fldChar w:fldCharType="separate"/>
      </w:r>
      <w:r>
        <w:t>62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_Toc9457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七、分学历企业从业人员工资价位</w:t>
      </w:r>
      <w:r>
        <w:tab/>
      </w:r>
      <w:r>
        <w:fldChar w:fldCharType="begin"/>
      </w:r>
      <w:r>
        <w:instrText xml:space="preserve"> PAGEREF _Toc9457 \h </w:instrText>
      </w:r>
      <w:r>
        <w:fldChar w:fldCharType="separate"/>
      </w:r>
      <w:r>
        <w:t>63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_Toc295 </w:instrText>
      </w:r>
      <w:r>
        <w:rPr>
          <w:rFonts w:eastAsia="黑体"/>
          <w:szCs w:val="24"/>
        </w:rPr>
        <w:fldChar w:fldCharType="separate"/>
      </w:r>
      <w:r>
        <w:rPr>
          <w:rFonts w:hint="eastAsia" w:ascii="方正小标宋简体" w:eastAsia="方正小标宋简体"/>
        </w:rPr>
        <w:t>第二部分 绍兴市行业人工成本信息</w:t>
      </w:r>
      <w:r>
        <w:tab/>
      </w:r>
      <w:r>
        <w:fldChar w:fldCharType="begin"/>
      </w:r>
      <w:r>
        <w:instrText xml:space="preserve"> PAGEREF _Toc295 \h </w:instrText>
      </w:r>
      <w:r>
        <w:fldChar w:fldCharType="separate"/>
      </w:r>
      <w:r>
        <w:t>64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_Toc19813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一、分行业分规模、登记注册类型企业人均人工成本</w:t>
      </w:r>
      <w:r>
        <w:tab/>
      </w:r>
      <w:r>
        <w:fldChar w:fldCharType="begin"/>
      </w:r>
      <w:r>
        <w:instrText xml:space="preserve"> PAGEREF _Toc19813 \h </w:instrText>
      </w:r>
      <w:r>
        <w:fldChar w:fldCharType="separate"/>
      </w:r>
      <w:r>
        <w:t>64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_Toc10558 </w:instrText>
      </w:r>
      <w:r>
        <w:rPr>
          <w:rFonts w:eastAsia="黑体"/>
          <w:szCs w:val="24"/>
        </w:rPr>
        <w:fldChar w:fldCharType="separate"/>
      </w:r>
      <w:r>
        <w:t>（一）</w:t>
      </w:r>
      <w:r>
        <w:rPr>
          <w:rFonts w:hint="eastAsia"/>
        </w:rPr>
        <w:t>分行业门类分规模、登记注册类型企业人均人工成本</w:t>
      </w:r>
      <w:r>
        <w:tab/>
      </w:r>
      <w:r>
        <w:fldChar w:fldCharType="begin"/>
      </w:r>
      <w:r>
        <w:instrText xml:space="preserve"> PAGEREF _Toc10558 \h </w:instrText>
      </w:r>
      <w:r>
        <w:fldChar w:fldCharType="separate"/>
      </w:r>
      <w:r>
        <w:t>64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_Toc27242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1、分行业门类分规模企业人均人工成本</w:t>
      </w:r>
      <w:r>
        <w:tab/>
      </w:r>
      <w:r>
        <w:fldChar w:fldCharType="begin"/>
      </w:r>
      <w:r>
        <w:instrText xml:space="preserve"> PAGEREF _Toc27242 \h </w:instrText>
      </w:r>
      <w:r>
        <w:fldChar w:fldCharType="separate"/>
      </w:r>
      <w:r>
        <w:t>64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_Toc9583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2、分行业门类分登记注册类型企业人均人工成本</w:t>
      </w:r>
      <w:r>
        <w:tab/>
      </w:r>
      <w:r>
        <w:fldChar w:fldCharType="begin"/>
      </w:r>
      <w:r>
        <w:instrText xml:space="preserve"> PAGEREF _Toc9583 \h </w:instrText>
      </w:r>
      <w:r>
        <w:fldChar w:fldCharType="separate"/>
      </w:r>
      <w:r>
        <w:t>65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_Toc17075 </w:instrText>
      </w:r>
      <w:r>
        <w:rPr>
          <w:rFonts w:eastAsia="黑体"/>
          <w:szCs w:val="24"/>
        </w:rPr>
        <w:fldChar w:fldCharType="separate"/>
      </w:r>
      <w:r>
        <w:t>（二）</w:t>
      </w:r>
      <w:r>
        <w:rPr>
          <w:rFonts w:hint="eastAsia"/>
        </w:rPr>
        <w:t>分制造业大类分规模、登记注册类型企业人均人工成本</w:t>
      </w:r>
      <w:r>
        <w:tab/>
      </w:r>
      <w:r>
        <w:fldChar w:fldCharType="begin"/>
      </w:r>
      <w:r>
        <w:instrText xml:space="preserve"> PAGEREF _Toc17075 \h </w:instrText>
      </w:r>
      <w:r>
        <w:fldChar w:fldCharType="separate"/>
      </w:r>
      <w:r>
        <w:t>68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_Toc25119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1、分制造业大类分规模企业人均人工成本</w:t>
      </w:r>
      <w:r>
        <w:tab/>
      </w:r>
      <w:r>
        <w:fldChar w:fldCharType="begin"/>
      </w:r>
      <w:r>
        <w:instrText xml:space="preserve"> PAGEREF _Toc25119 \h </w:instrText>
      </w:r>
      <w:r>
        <w:fldChar w:fldCharType="separate"/>
      </w:r>
      <w:r>
        <w:t>68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_Toc14244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2、分制造业大类门类分登记注册类型企业人均人工成本</w:t>
      </w:r>
      <w:r>
        <w:tab/>
      </w:r>
      <w:r>
        <w:fldChar w:fldCharType="begin"/>
      </w:r>
      <w:r>
        <w:instrText xml:space="preserve"> PAGEREF _Toc14244 \h </w:instrText>
      </w:r>
      <w:r>
        <w:fldChar w:fldCharType="separate"/>
      </w:r>
      <w:r>
        <w:t>69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_Toc3946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二、分行业分企业规模、登记注册类型企业人工成本构成</w:t>
      </w:r>
      <w:r>
        <w:tab/>
      </w:r>
      <w:r>
        <w:fldChar w:fldCharType="begin"/>
      </w:r>
      <w:r>
        <w:instrText xml:space="preserve"> PAGEREF _Toc3946 \h </w:instrText>
      </w:r>
      <w:r>
        <w:fldChar w:fldCharType="separate"/>
      </w:r>
      <w:r>
        <w:t>71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_Toc25609 </w:instrText>
      </w:r>
      <w:r>
        <w:rPr>
          <w:rFonts w:eastAsia="黑体"/>
          <w:szCs w:val="24"/>
        </w:rPr>
        <w:fldChar w:fldCharType="separate"/>
      </w:r>
      <w:r>
        <w:t>（一）</w:t>
      </w:r>
      <w:r>
        <w:rPr>
          <w:rFonts w:hint="eastAsia"/>
        </w:rPr>
        <w:t>分行业门类分规模、登记注册类型企业人工成本构成</w:t>
      </w:r>
      <w:r>
        <w:tab/>
      </w:r>
      <w:r>
        <w:fldChar w:fldCharType="begin"/>
      </w:r>
      <w:r>
        <w:instrText xml:space="preserve"> PAGEREF _Toc25609 \h </w:instrText>
      </w:r>
      <w:r>
        <w:fldChar w:fldCharType="separate"/>
      </w:r>
      <w:r>
        <w:t>71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_Toc25476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1、分行业门类分规模企业人工成本构成</w:t>
      </w:r>
      <w:r>
        <w:tab/>
      </w:r>
      <w:r>
        <w:fldChar w:fldCharType="begin"/>
      </w:r>
      <w:r>
        <w:instrText xml:space="preserve"> PAGEREF _Toc25476 \h </w:instrText>
      </w:r>
      <w:r>
        <w:fldChar w:fldCharType="separate"/>
      </w:r>
      <w:r>
        <w:t>71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_Toc31100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2、分行业门类登记注册类型企业人工成本构成</w:t>
      </w:r>
      <w:r>
        <w:tab/>
      </w:r>
      <w:r>
        <w:fldChar w:fldCharType="begin"/>
      </w:r>
      <w:r>
        <w:instrText xml:space="preserve"> PAGEREF _Toc31100 \h </w:instrText>
      </w:r>
      <w:r>
        <w:fldChar w:fldCharType="separate"/>
      </w:r>
      <w:r>
        <w:t>73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_Toc5390 </w:instrText>
      </w:r>
      <w:r>
        <w:rPr>
          <w:rFonts w:eastAsia="黑体"/>
          <w:szCs w:val="24"/>
        </w:rPr>
        <w:fldChar w:fldCharType="separate"/>
      </w:r>
      <w:r>
        <w:t>（二）</w:t>
      </w:r>
      <w:r>
        <w:rPr>
          <w:rFonts w:hint="eastAsia"/>
        </w:rPr>
        <w:t>分制造业大类分规模、登记注册类型企业人工成本构成</w:t>
      </w:r>
      <w:r>
        <w:tab/>
      </w:r>
      <w:r>
        <w:fldChar w:fldCharType="begin"/>
      </w:r>
      <w:r>
        <w:instrText xml:space="preserve"> PAGEREF _Toc5390 \h </w:instrText>
      </w:r>
      <w:r>
        <w:fldChar w:fldCharType="separate"/>
      </w:r>
      <w:r>
        <w:t>76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_Toc6614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1、分制造业大类分规模企业人工成本构成</w:t>
      </w:r>
      <w:r>
        <w:tab/>
      </w:r>
      <w:r>
        <w:fldChar w:fldCharType="begin"/>
      </w:r>
      <w:r>
        <w:instrText xml:space="preserve"> PAGEREF _Toc6614 \h </w:instrText>
      </w:r>
      <w:r>
        <w:fldChar w:fldCharType="separate"/>
      </w:r>
      <w:r>
        <w:t>76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_Toc30005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2、分制造业大类分登记注册类型企业人工成本构成</w:t>
      </w:r>
      <w:r>
        <w:tab/>
      </w:r>
      <w:r>
        <w:fldChar w:fldCharType="begin"/>
      </w:r>
      <w:r>
        <w:instrText xml:space="preserve"> PAGEREF _Toc30005 \h </w:instrText>
      </w:r>
      <w:r>
        <w:fldChar w:fldCharType="separate"/>
      </w:r>
      <w:r>
        <w:t>77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_Toc5480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三、分行业分企业规模、登记注册类型企业人工成本效益</w:t>
      </w:r>
      <w:r>
        <w:tab/>
      </w:r>
      <w:r>
        <w:fldChar w:fldCharType="begin"/>
      </w:r>
      <w:r>
        <w:instrText xml:space="preserve"> PAGEREF _Toc5480 \h </w:instrText>
      </w:r>
      <w:r>
        <w:fldChar w:fldCharType="separate"/>
      </w:r>
      <w:r>
        <w:t>80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_Toc3980 </w:instrText>
      </w:r>
      <w:r>
        <w:rPr>
          <w:rFonts w:eastAsia="黑体"/>
          <w:szCs w:val="24"/>
        </w:rPr>
        <w:fldChar w:fldCharType="separate"/>
      </w:r>
      <w:r>
        <w:t>（一）</w:t>
      </w:r>
      <w:r>
        <w:rPr>
          <w:rFonts w:hint="eastAsia"/>
        </w:rPr>
        <w:t>分行业门类分规模、登记注册类型企业人工成本效益</w:t>
      </w:r>
      <w:r>
        <w:tab/>
      </w:r>
      <w:r>
        <w:fldChar w:fldCharType="begin"/>
      </w:r>
      <w:r>
        <w:instrText xml:space="preserve"> PAGEREF _Toc3980 \h </w:instrText>
      </w:r>
      <w:r>
        <w:fldChar w:fldCharType="separate"/>
      </w:r>
      <w:r>
        <w:t>80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_Toc31702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1、分行业门类分规模企业人工成本效益</w:t>
      </w:r>
      <w:r>
        <w:tab/>
      </w:r>
      <w:r>
        <w:fldChar w:fldCharType="begin"/>
      </w:r>
      <w:r>
        <w:instrText xml:space="preserve"> PAGEREF _Toc31702 \h </w:instrText>
      </w:r>
      <w:r>
        <w:fldChar w:fldCharType="separate"/>
      </w:r>
      <w:r>
        <w:t>80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_Toc9735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2、分行业门类分登记册类型企业人工成本效益</w:t>
      </w:r>
      <w:r>
        <w:tab/>
      </w:r>
      <w:r>
        <w:fldChar w:fldCharType="begin"/>
      </w:r>
      <w:r>
        <w:instrText xml:space="preserve"> PAGEREF _Toc9735 \h </w:instrText>
      </w:r>
      <w:r>
        <w:fldChar w:fldCharType="separate"/>
      </w:r>
      <w:r>
        <w:t>81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14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_Toc7352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（二）分制造业大类分规模、登记注册类型企业人工成本效益</w:t>
      </w:r>
      <w:r>
        <w:tab/>
      </w:r>
      <w:r>
        <w:fldChar w:fldCharType="begin"/>
      </w:r>
      <w:r>
        <w:instrText xml:space="preserve"> PAGEREF _Toc7352 \h </w:instrText>
      </w:r>
      <w:r>
        <w:fldChar w:fldCharType="separate"/>
      </w:r>
      <w:r>
        <w:t>84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_Toc20867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1、分制造业大类分规模企业人工成本效益</w:t>
      </w:r>
      <w:r>
        <w:tab/>
      </w:r>
      <w:r>
        <w:fldChar w:fldCharType="begin"/>
      </w:r>
      <w:r>
        <w:instrText xml:space="preserve"> PAGEREF _Toc20867 \h </w:instrText>
      </w:r>
      <w:r>
        <w:fldChar w:fldCharType="separate"/>
      </w:r>
      <w:r>
        <w:t>84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eastAsia="黑体"/>
          <w:szCs w:val="24"/>
        </w:rPr>
        <w:fldChar w:fldCharType="begin"/>
      </w:r>
      <w:r>
        <w:rPr>
          <w:rFonts w:eastAsia="黑体"/>
          <w:szCs w:val="24"/>
        </w:rPr>
        <w:instrText xml:space="preserve"> HYPERLINK \l _Toc15997 </w:instrText>
      </w:r>
      <w:r>
        <w:rPr>
          <w:rFonts w:eastAsia="黑体"/>
          <w:szCs w:val="24"/>
        </w:rPr>
        <w:fldChar w:fldCharType="separate"/>
      </w:r>
      <w:r>
        <w:rPr>
          <w:rFonts w:hint="eastAsia"/>
        </w:rPr>
        <w:t>2、分制造业大类分登记注册类型企业人工成本效益</w:t>
      </w:r>
      <w:r>
        <w:tab/>
      </w:r>
      <w:r>
        <w:fldChar w:fldCharType="begin"/>
      </w:r>
      <w:r>
        <w:instrText xml:space="preserve"> PAGEREF _Toc15997 \h </w:instrText>
      </w:r>
      <w:r>
        <w:fldChar w:fldCharType="separate"/>
      </w:r>
      <w:r>
        <w:t>85</w:t>
      </w:r>
      <w:r>
        <w:fldChar w:fldCharType="end"/>
      </w:r>
      <w:r>
        <w:rPr>
          <w:rFonts w:eastAsia="黑体"/>
          <w:szCs w:val="24"/>
        </w:rPr>
        <w:fldChar w:fldCharType="end"/>
      </w:r>
    </w:p>
    <w:p>
      <w:pPr>
        <w:jc w:val="center"/>
        <w:rPr>
          <w:b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eastAsia="黑体"/>
          <w:szCs w:val="24"/>
        </w:rPr>
        <w:fldChar w:fldCharType="end"/>
      </w:r>
    </w:p>
    <w:p>
      <w:pPr>
        <w:pStyle w:val="2"/>
        <w:numPr>
          <w:ilvl w:val="0"/>
          <w:numId w:val="0"/>
        </w:numPr>
        <w:jc w:val="center"/>
      </w:pPr>
      <w:bookmarkStart w:id="0" w:name="_Toc29695"/>
      <w:bookmarkStart w:id="1" w:name="_Toc77776553"/>
      <w:r>
        <w:rPr>
          <w:rFonts w:hint="eastAsia" w:ascii="方正小标宋简体" w:eastAsia="方正小标宋简体"/>
          <w:lang w:val="en-US" w:eastAsia="zh-CN"/>
        </w:rPr>
        <w:t xml:space="preserve">第一部分 </w:t>
      </w:r>
      <w:r>
        <w:rPr>
          <w:rFonts w:hint="eastAsia" w:ascii="方正小标宋简体" w:eastAsia="方正小标宋简体"/>
        </w:rPr>
        <w:t>绍兴市人力资源市场从业人员工资价位信息</w:t>
      </w:r>
      <w:bookmarkEnd w:id="0"/>
      <w:bookmarkEnd w:id="1"/>
    </w:p>
    <w:p>
      <w:pPr>
        <w:pStyle w:val="2"/>
        <w:bidi w:val="0"/>
        <w:rPr>
          <w:rFonts w:hint="eastAsia"/>
        </w:rPr>
      </w:pPr>
      <w:bookmarkStart w:id="2" w:name="_Toc4823"/>
      <w:bookmarkStart w:id="3" w:name="_Toc77776554"/>
      <w:r>
        <w:rPr>
          <w:rFonts w:hint="eastAsia"/>
        </w:rPr>
        <w:t>一、分职业细类企业从业人员工资价位</w:t>
      </w:r>
      <w:bookmarkEnd w:id="2"/>
      <w:bookmarkEnd w:id="3"/>
    </w:p>
    <w:tbl>
      <w:tblPr>
        <w:tblStyle w:val="17"/>
        <w:tblpPr w:leftFromText="181" w:rightFromText="181" w:vertAnchor="text" w:horzAnchor="page" w:tblpX="1469" w:tblpY="1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324"/>
        <w:gridCol w:w="1043"/>
        <w:gridCol w:w="1043"/>
        <w:gridCol w:w="1043"/>
        <w:gridCol w:w="1043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职业细类</w:t>
            </w:r>
          </w:p>
        </w:tc>
        <w:tc>
          <w:tcPr>
            <w:tcW w:w="283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分位值（单位：元/年）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10%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25%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50%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75%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C8"/>
            <w:vAlign w:val="center"/>
          </w:tcPr>
          <w:p>
            <w:pPr>
              <w:bidi w:val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企业董事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84010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122484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199141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351025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652925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企业总经理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78658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122625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201118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337286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549912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生产经营部门经理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69971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93404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134289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198085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311911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财务部门经理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67685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127849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193675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324430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行政部门经理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68323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135703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181889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278816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人事部门经理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62296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88049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123000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170000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286713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销售和营销部门经理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67276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92817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146085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236717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375369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广告和公关部门经理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62454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123337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175350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220352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采购部门经理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64962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83641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159165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209947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计算机服务部门经理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83345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124005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174940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228577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327154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研究和开发部门经理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79525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121283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174922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278663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409645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餐厅部门经理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59793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71805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87654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125133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188974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客房部门经理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65701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73053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96750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120528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164834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其他职能部门经理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70798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95675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135550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196541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395029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其他企业中高级管理人员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87080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136604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201960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353122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农学研究人员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70465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83238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125482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146917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287767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医学研究人员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72654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76770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103543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111833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153638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工程测量工程技术人员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54855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64212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77952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115587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146166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化工实验工程技术人员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68755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79628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105218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141025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化工设计工程技术人员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82106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110090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146580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174319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化工生产工程技术人员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75291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94472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105340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130741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164820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机械设计工程技术人员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61474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73270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98972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139200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187625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机械制造工程技术人员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55962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67638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83500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103500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142213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仪器仪表工程技术人员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64626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70372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81650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111191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155098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设备工程技术人员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59457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68442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92868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124362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129649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模具设计工程技术人员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51661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63659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92742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124311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158218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自动控制工程技术人员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39163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54757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58160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88098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127169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材料成形与改性工程技术人员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61359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80620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98561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117287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188987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焊接工程技术人员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65484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83522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92254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103461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114405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特种设备管理和应用工程技术人员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64005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64570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72121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79709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汽车工程技术人员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40209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46680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58377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74371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124983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电子材料工程技术人员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62364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78774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95079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125755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151554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电子元器件工程技术人员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49315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53820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68094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100417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171243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电子仪器与电子测量工程技术人员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56700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62450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87336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计算机硬件工程技术人员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54711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67547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89551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144812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150395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计算机软件工程技术人员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70127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86480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118281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153613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计算机网络工程技术人员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63875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79492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98570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128445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165610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信息安全工程技术人员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89676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115500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146369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177873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199057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信息系统运行维护工程技术人员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65837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94268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158144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231146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电工电器工程技术人员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54230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72417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92453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113341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145621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发电工程技术人员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102543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107489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116568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136237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155011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供用电工程技术人员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63596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73699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81637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100607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120947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变电工程技术人员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89165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97571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108692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123331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144684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电力工程安装工程技术人员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75417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116108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136828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145385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161060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建筑和市政设计工程技术人员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58184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84066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土木建筑工程技术人员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53622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62441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81110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100874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155526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风景园林工程技术人员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80500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90944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114144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供水排水工程技术人员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77250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90538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98499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119050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165156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道路与桥梁工程技术人员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62182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64378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76580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98090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143750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水利水电建筑工程技术人员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85722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94215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133856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非金属矿及制品工程技术人员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68092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72802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82054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106707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142478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纺织工程技术人员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57028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73217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84660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服装工程技术人员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52488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65536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74460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100671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116479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食品工程技术人员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60791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73206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107058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144662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232849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环境污染防治工程技术人员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60991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72385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94643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115928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138708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消防工程技术人员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34800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59821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99590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128972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162126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安全生产管理工程技术人员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65743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77952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126824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180077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标准化工程技术人员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56165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61787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75177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87028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108353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计量工程技术人员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52839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61821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76886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108188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质量管理工程技术人员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57590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70259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93428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117608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质量认证认可工程技术人员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78033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81534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87360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104075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134525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工业工程技术人员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65447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90376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107542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126424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139454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项目管理工程技术人员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52340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67406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86205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116412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166910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监理工程技术人员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57375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67300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85607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124405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工程造价工程技术人员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65039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78298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128529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157596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产品质量检验工程技术人员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43144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49787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66943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88779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制药工程技术人员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66343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70424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89908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产品设计工程技术人员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57250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68617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95220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132875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171397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农业技术指导人员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47480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75863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98438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内科医师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82341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100866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137909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164589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212369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外科医师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72011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106581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144099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193820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268496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妇产科医师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76800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110739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204278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255600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317499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口腔科医师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97540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121137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156688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207088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250127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麻醉科医师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73735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87226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113134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147710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174491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放射科医师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102488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126990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152178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186683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212434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超声科医师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85499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115525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153991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198626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209477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中医内科医师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76158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119744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152761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174815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208868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针灸医师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87412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100790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148477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169421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207454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中医全科医师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110120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135280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158953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181708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216954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药师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38074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44891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51560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70866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中药师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39009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47184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53121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81242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93484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影像技师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48956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61852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86360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115452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195365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临床检验技师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47802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59633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77995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102040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159774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康复技师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61193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67758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86512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116449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129042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内科护士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65368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75797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88800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99090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137732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急诊护士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68533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80618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95601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149000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169373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外科护士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51002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64970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72612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96225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114231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助产士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98753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116894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133413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142114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167799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口腔科护士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56312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63022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84614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116640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148040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妇产科护士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46882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61305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78006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99045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129933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乡村医生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67404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76414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105544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113558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128321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其他卫生专业技术人员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52516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67233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105267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140357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217240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经济规划专业人员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77402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107254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128528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161861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232142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统计专业人员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44218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49850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61359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75808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96202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会计专业人员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49718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59492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74278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100777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159417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审计专业人员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79348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115520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169506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243112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税务专业人员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43791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70235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87477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109631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129217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市场营销专业人员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52293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68810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128327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166445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商务策划专业人员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48012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65840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73100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89870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品牌专业人员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64673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80300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119850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127820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报关专业人员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52636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55294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70955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78402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人力资源管理专业人员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57058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68023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84829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119058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182139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人力资源服务专业人员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53414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56023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70960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109872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189421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银行外汇市场业务专业人员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149352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170881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193407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241290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299154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银行清算专业人员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133244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148384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166641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196636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206197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信贷审核专业人员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136442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154392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196596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241437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282715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证券投资专业人员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113375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139544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165800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257776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329800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其他经济和金融专业人员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98741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124785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162365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196512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320196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律师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90173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95583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118852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197290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262508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法律顾问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64223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79586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104197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123192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168591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其他教学人员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43146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61326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87593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100856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118337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视觉传达设计人员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56468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62882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77701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105307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文字记者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60515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74541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90005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110862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166855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摄影记者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103647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140920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152194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201573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218253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文字编辑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80304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88560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104069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140980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190852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档案专业人员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63144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73543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85560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100224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123086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其他新闻出版、文化专业人员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76537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97216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118159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143277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行政办事员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46932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75202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95349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127693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机要员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62220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77050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90865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129868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157818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秘书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48300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61410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73546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94648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142944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公关员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48968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58771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72985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124220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168207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收发员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40870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46187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52922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70560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打字员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41573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46680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57879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73830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制图员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49945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62465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76655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87378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后勤管理员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39331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48140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60398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78925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101200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其他办事人员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44866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58800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83826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104164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145659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保卫管理员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36407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43265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55503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70665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消防员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48304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59157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71457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84059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消防安全管理员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42173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56763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68036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71986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应急救援员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41769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46201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53185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57683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59807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其他安全和消防人员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37400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46880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59692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84867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采购员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48079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56148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71706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85891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113592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营销员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36049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50336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69700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142963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电子商务师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44249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52753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69763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73828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商品营业员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36657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40909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44552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53400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72409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收银员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36892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41950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48716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54790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连锁经营管理师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74277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89964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112610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147501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190590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其他批发与零售服务人员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45398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45693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53020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77056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136488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道路客运汽车驾驶员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72506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84135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99193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104521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道路货运汽车驾驶员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54009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64881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72589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88724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道路客运服务员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36546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39246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45233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56444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67071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道路运输调度员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48255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55509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64036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74922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装卸搬运工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52490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61965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74306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90488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103953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运输代理服务员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56650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64777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83498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仓储管理员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49409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59400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72105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理货员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34919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37332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46250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56427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64439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物流服务师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46249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61818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78715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90610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其他交通运输、仓储和邮政业服务人员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47662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62381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78498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85806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前厅服务员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39792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42495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49225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62605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69913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客房服务员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33897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38173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46436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55400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中式烹调师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39614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49331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63073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76531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92788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中式面点师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39207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41561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53487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67964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西式烹调师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42275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48123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64715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75913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89569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西式面点师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39474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44515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54728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68035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餐厅服务员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33500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39791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48494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58552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其他住宿和餐饮服务人员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35250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40112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48760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58200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72352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信息通信网络运行管理员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51982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54341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69388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78577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93485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网络与信息安全管理员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69279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75166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88693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105776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129461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其他信息传输、软件和信息技术服务人员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49554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79628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96170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112356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银行综合柜员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80453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105725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124949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174829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185976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银行信贷员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117716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145628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188483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225725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276684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银行客户业务员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108932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121558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164733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219252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269649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保险代理人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69762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86069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125054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188250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243173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保险保全员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36802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54557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71001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117661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171632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其他金融服务人员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102544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102907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144097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190085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216617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物业管理员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33285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40530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46576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53498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其他房地产服务人员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75588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96278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116529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155949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257122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客户服务管理员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51681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66677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83380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98468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旅游咨询员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38766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44611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51345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62072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68373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保安员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37199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44400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62576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70221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消防设施操作员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33798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35488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44576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49302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54993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市场管理员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44690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47772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55534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68681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其他租赁和商务服务人员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41530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48524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58698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71274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143642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农产品食品检验员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44605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51924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56028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64819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药物检验员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63560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74750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90979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101216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计量员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48911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57192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69661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108042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纺织面料设计师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66969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70220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81896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96960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155666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广告设计师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58059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62792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72116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79644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90735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其他技术辅助服务人员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47498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55260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75322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97845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107805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污水处理工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49519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51780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59661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75347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79697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保洁员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31777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36838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39730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45321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56708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生活垃圾清运工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38832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41272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43564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53072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生活垃圾处理工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35528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37305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43232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57891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64568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园林绿化工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44781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46869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55396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55817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其他水利、环境和公共设施管理服务人员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69665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82838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84352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美发师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54760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69496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86992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100707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153737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殡仪服务员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78924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86452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96338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105720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117784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其他居民服务人员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35684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39673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44468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52003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其他电力、燃气及水供应服务人员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75911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91528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109785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111774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117270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汽车维修工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49191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68058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92952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128149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162235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家用电器产品维修工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35657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45099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60913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70369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其他修理及制作服务人员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46634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56984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72803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93048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体育场馆管理员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45907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47965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64212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75190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游泳救生员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49910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55295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61093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64212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75190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康乐服务员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34573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37260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45280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54806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62185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公共场所卫生管理员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31766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36840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41998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45670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其他健康服务人员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39110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49066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75076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其他农林牧渔业生产辅助人员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33336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36408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53627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67084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黄酒酿造工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45960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51956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59347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72508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86283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其他食品、饮料生产加工人员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45014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50611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55656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63344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纺织纤维梳理工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57378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66043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73055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78863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83856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并条工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58593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65680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71506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82204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粗纱工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56535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62984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71265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86979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纺纱工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50340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55340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68506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80845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整经工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53992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58885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69244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79401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织布工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45759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54520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59532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72310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86433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非织造布制造工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56740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60690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73739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88086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印染前处理工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47335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51331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67928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76154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83081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纺织染色工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49618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54744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71712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86362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印花工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47664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60518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67630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85550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101980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纺织印花制版工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49880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59582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68182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84572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98713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印染后整理工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46834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52173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65500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76782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印染染化料配制工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45710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61663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74048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107060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其他纺织、针织、印染人员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42951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51350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58996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71811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90038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服装制版师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46292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58409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68954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81876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102669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裁剪工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42104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47049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55026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73085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79173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缝纫工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43133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48378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52498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70294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缝纫品整型工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38798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44463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52170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55994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其他纺织品、服装和皮革、毛皮制品加工制作人员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42025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56751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66749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81488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机械木工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75606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105741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家具制作工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62008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63215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76377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84455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其他木材加工、家具与木制品制作人员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60244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67735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77132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90240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102884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纸箱纸盒制作工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33305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39720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49072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50076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53452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其他纸及纸制品生产加工人员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47269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48497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57951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64171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72587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印刷操作员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49389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55548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62125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72067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化工单元操作工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61508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72419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79734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100876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119762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化工总控工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75733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85067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98599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107815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123187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农药生产工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56473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59567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62083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71049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108635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其他化学原料和化学制品制造人员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65183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化学合成制药工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59258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63660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70860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82843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93755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药物制剂工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53092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60191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69450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79039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其他医药制造人员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43035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48665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63035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69178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84296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橡胶制品生产工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50328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56036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61068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67308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塑料制品成型制作工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50127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57701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63861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76806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87697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其他橡胶和塑料制品制造人员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57573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64464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77141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83880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预拌混凝土生产工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46640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47925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55992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65376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其他非金属矿物制品制造人员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51862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62181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64581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80760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金属轧制工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67429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77864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86164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98373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金属材丝拉拔工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71233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77229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93631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101732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111552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其他金属冶炼和压延加工人员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49297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61486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72923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85855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车工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48159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58806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73761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88947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铣工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47152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58536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74606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92076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刨插工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54208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59050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64650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78496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93399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磨工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57553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65697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76390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89174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镗工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52562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65110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96834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100667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137248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钻床工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48306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54852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76362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89990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101302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多工序数控机床操作调整工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49660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61320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91407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电切削工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52918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53541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61006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74013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77748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拉床工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48943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64254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82150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95842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下料工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59061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69955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79182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109539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113682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51682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62633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76797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89086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102351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冲压工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52348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56057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67850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75747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101999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铸造工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60327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76569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88476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锻造工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52027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59650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69806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81775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金属热处理工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56392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65025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72210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86945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焊工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51360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82911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93904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109039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机械加工材料切割工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51920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58336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75868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81267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镀层工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51256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59012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75584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90362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镀膜工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62221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64733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73484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92091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95268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涂装工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52504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63211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78499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89969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喷涂喷焊工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50470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60924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85586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110972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模具工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52417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57102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66667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85226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112182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模型制作工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59680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64718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76935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81470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工具钳工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50429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57092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68000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97008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其他机械制造基础加工人员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45232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53944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67865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80098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93884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工具五金制作工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81495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96177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98881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109790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120889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日用五金制品制作工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44744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50561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54785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71051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其他金属制品制造人员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47529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59268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69683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83079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94438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装配钳工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48528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65372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78109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92008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110503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轴承制造工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50963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57101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66625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75380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弹簧工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61671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79448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96810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116358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137048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机床装调维修工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65322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72613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82800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106068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125358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泵装配调试工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35898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54089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62084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78241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风机装配调试工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49648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57436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66748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76968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91981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缝制机械装配调试工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54941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60908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69275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73792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其他专用设备制造人员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44154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51500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70619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84800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98233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汽车生产线操作工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45325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55888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75887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85131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95274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汽车零部件再制造工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50178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54541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67780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82962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90443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电机制造工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53124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59721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66114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72488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高低压电器及成套设备装配工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61600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69782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78245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124611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160617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电光源制造工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40601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44976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49928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54223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灯具制造工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44247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49549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57489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72264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仪器仪表制造工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49137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53385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67648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73783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76956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其他仪器仪表制造人员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46500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49225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52900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60075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废旧物资加工处理工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60933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66360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78513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91382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锅炉运行值班员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78453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80504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102915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129675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燃料值班员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73360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74633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76660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103666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133424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汽轮机运行值班员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71328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73161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92138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100870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电气值班员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65483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82984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88012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98298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锅炉操作工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61768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69726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81075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91586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105702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变配电运行值班员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62182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70350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81649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90397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103993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其他电力、热力、气体、水生产和输配人员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69875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74507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86768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94866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96844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砌筑工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65813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67200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80500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90950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混凝土工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69549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76088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87289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88160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93452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架子工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92960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102256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机械设备安装工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52271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60000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80606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99351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108385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电气设备安装工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87372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91365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98265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104700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111854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装饰装修工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54101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61384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77000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82000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专用车辆驾驶员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54404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62262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74465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92829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112033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起重装卸机械操作工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55191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64075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71000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84339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88751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起重工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56563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66603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74136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87750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设备点检员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51240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59616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71267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81389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106358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机修钳工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56497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64810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73908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89997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56580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65416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79560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95613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仪器仪表维修工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59658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69662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84585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97908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118173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306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锅炉设备检修工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65504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74382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89870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101880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120171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307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工程机械维修工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55190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57681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69051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86993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104482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308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化学检验员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50790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59374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71221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83964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96924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309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物理性能检验员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46046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52708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59376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73070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87053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310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质检员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47241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56234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65827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75708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91738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311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试验员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45553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52165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63445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74285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95460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312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称重计量工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38116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50707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63824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74616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84706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313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包装工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43858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50427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62046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74391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314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安全员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51994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66819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74160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103880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136509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315</w:t>
            </w: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其他生产辅助人员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46519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56012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64547 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80488 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98732 </w:t>
            </w:r>
          </w:p>
        </w:tc>
      </w:tr>
    </w:tbl>
    <w:p>
      <w:pPr>
        <w:pStyle w:val="8"/>
        <w:bidi w:val="0"/>
        <w:jc w:val="both"/>
      </w:pPr>
    </w:p>
    <w:p>
      <w:pPr>
        <w:pStyle w:val="2"/>
        <w:numPr>
          <w:ilvl w:val="0"/>
          <w:numId w:val="0"/>
        </w:numPr>
        <w:bidi w:val="0"/>
      </w:pPr>
      <w:bookmarkStart w:id="4" w:name="_Toc25689"/>
      <w:r>
        <w:rPr>
          <w:rFonts w:hint="eastAsia"/>
          <w:lang w:val="en-US" w:eastAsia="zh-CN"/>
        </w:rPr>
        <w:t>二、</w:t>
      </w:r>
      <w:r>
        <w:rPr>
          <w:rFonts w:hint="eastAsia"/>
        </w:rPr>
        <w:t>部分技术工人职业（工种）分等级工资价位</w:t>
      </w:r>
      <w:bookmarkEnd w:id="4"/>
    </w:p>
    <w:tbl>
      <w:tblPr>
        <w:tblStyle w:val="1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06"/>
        <w:gridCol w:w="1206"/>
        <w:gridCol w:w="1121"/>
        <w:gridCol w:w="1121"/>
        <w:gridCol w:w="1121"/>
        <w:gridCol w:w="112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vMerge w:val="restar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3" w:type="pct"/>
            <w:vMerge w:val="restar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技术工种</w:t>
            </w:r>
          </w:p>
        </w:tc>
        <w:tc>
          <w:tcPr>
            <w:tcW w:w="653" w:type="pct"/>
            <w:vMerge w:val="restar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3038" w:type="pct"/>
            <w:gridSpan w:val="5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分位值（单位：元/年）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vMerge w:val="continue"/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vMerge w:val="continue"/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vMerge w:val="continue"/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607" w:type="pc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25%</w:t>
            </w:r>
          </w:p>
        </w:tc>
        <w:tc>
          <w:tcPr>
            <w:tcW w:w="607" w:type="pc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607" w:type="pc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75%</w:t>
            </w:r>
          </w:p>
        </w:tc>
        <w:tc>
          <w:tcPr>
            <w:tcW w:w="608" w:type="pct"/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97862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110998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136904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158351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74507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110937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122101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74133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75616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94321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115508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121899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66284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71414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81226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92881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112380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52220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67518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73126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78245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93759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71449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77078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85064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123690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139396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74472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82080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109765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124931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61714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64182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97190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62691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76188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91781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58300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81268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103739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93297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106092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114864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70277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82138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93144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108000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64449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69718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85917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99219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72319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80217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97401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63232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69816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72994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79783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56995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58468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64436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67880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77832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64828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75139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77665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90101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97856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103727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58740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67761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75819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81797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67329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72250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79448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92216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94624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120200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132901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85247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93640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107252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116909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127392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78642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90377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93834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99988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106987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68087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90714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95250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42635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72311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77373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82745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105679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114133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77327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84020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98237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103569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110819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81805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87156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92607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98164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44945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73203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79948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架子工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92441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106232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67384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75492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77904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92976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43094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54290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64019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72542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锅炉操作工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103564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121751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132603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146046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154809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64559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75971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96868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103673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72401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90139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97059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66710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80753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92051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73472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79655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94504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109802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72171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77147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89395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97606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106424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64947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70839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79374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89823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76001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83398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64026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82253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103528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112069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115683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127580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146858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93753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104609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125557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135602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80978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82598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91085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110230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121388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67299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71938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82075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90002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66488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68450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80109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84114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72879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82664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92607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99461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112808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64659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87939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56964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74522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87050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51909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60963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69972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83608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93091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49132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53102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62385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77220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92446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98432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114917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126476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139123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71502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80880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87504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93879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108207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57222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75328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89851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98729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56399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67471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73248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85452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96679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50708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58666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63029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73260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90217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103478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116870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127388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69870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100497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66891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75275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92125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108957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61733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72810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78061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90510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105924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60164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75702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84305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90332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91181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99587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127090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137257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90524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96542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110525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119616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76399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81274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84658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96858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71341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87782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96560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55553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59190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68281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79205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48530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54995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60819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66216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50285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57032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62057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45089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48214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58162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44584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53570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57320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评茶员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69310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78546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86837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60088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74010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83422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60711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72011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79191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58671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73940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50706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55806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65667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70920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70995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75792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85645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60441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64908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68220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82968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57198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60430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66819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78838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86061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56699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59713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65166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77947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46921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50241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67468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45727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46963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52353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65695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51685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60056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41480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49499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58871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37801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41505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49033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96670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118007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125396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136378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150184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99917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108560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131001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140396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63103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81315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101112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118814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59599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86832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104954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53459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70542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82122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96078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74582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88700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92248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104887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112278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72035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82209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90623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100288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67562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78479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86640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97012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82307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92887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62367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75448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80586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美发师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59151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70722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89158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105852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56606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68721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81389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96179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54617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74996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94081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103589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78116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44848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51181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76062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62426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65639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85296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61478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72141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47027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70853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49638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80253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49730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58092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77348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47977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56602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75411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45996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50466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55700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有害生物防剂员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42803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71256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39771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45906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70186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40234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63777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58650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61495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82190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86300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52229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76647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85207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90296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44996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51601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69168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75577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41877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43223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49447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57966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86188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140260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55044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65127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128852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148197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48901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62818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76337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114601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135046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57793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108871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39270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53435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62993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92540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112596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企业人力咨询管理师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60721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150560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183185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59289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74524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101208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138434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174371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51253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70316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95802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136519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50643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57006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82317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127073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137617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中央空调系统运行操作员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50294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58477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70139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46141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55167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62070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46834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49493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57300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82391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98844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124773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135739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87700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97211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104987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64626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65919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86508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91698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61345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64797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72190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79580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95461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39618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49975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58209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69369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74929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84470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92219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99607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108572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72096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85966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92667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56144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65052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75750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84991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50674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58987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63140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77086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34521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38567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41059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54651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78635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86540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104565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122019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72620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79145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96438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120368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67159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71226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84991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96200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61182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66446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78923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54222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56732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64614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71232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71387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76084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84908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90131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68321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77349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87103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60542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63984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67176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74658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57923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60444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64070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69583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59569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64745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76804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81312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62156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68756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71506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79388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61313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67366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78303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53838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60779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65325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73991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53104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56989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62606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71084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76943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70590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74821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83982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89860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63769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67235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74316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79931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60295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63310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70399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76031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机床装修维修工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80449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87408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100800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108927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115547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72059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77997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86639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98449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60231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66100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76172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83646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88665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63567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73028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79218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55986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60389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72881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85840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91012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98560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104483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80054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81747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98515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107382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78307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90895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65353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75283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78294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89951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61975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63834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65861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70659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84557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88509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96080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107268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115849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76461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78361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88529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103375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109457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51413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52955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56046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69969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制冷工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73491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81695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87945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101844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108973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70900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79641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85183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89442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68650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70144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73426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81606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64310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66240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70612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78765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83195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41173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48041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54869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67667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38602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43579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54423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64071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35198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40071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49142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60777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32734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36865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46193 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57699 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62747 </w:t>
            </w:r>
          </w:p>
        </w:tc>
      </w:tr>
    </w:tbl>
    <w:p>
      <w:pPr>
        <w:pStyle w:val="8"/>
        <w:bidi w:val="0"/>
        <w:jc w:val="both"/>
      </w:pPr>
    </w:p>
    <w:p>
      <w:pPr>
        <w:pStyle w:val="2"/>
        <w:rPr>
          <w:szCs w:val="32"/>
        </w:rPr>
      </w:pPr>
      <w:bookmarkStart w:id="5" w:name="_Toc26274"/>
      <w:r>
        <w:rPr>
          <w:szCs w:val="32"/>
        </w:rPr>
        <w:t>三、</w:t>
      </w:r>
      <w:r>
        <w:rPr>
          <w:rFonts w:hint="eastAsia"/>
          <w:szCs w:val="32"/>
        </w:rPr>
        <w:t>分行业类别分职业细类企业从业人员工资价位</w:t>
      </w:r>
      <w:bookmarkEnd w:id="5"/>
    </w:p>
    <w:p>
      <w:pPr>
        <w:pStyle w:val="3"/>
        <w:bidi w:val="0"/>
      </w:pPr>
      <w:bookmarkStart w:id="6" w:name="_Toc14477"/>
      <w:r>
        <w:rPr>
          <w:rFonts w:hint="eastAsia"/>
        </w:rPr>
        <w:t>（一）制造业分职业细类企业从业人员工资价位</w:t>
      </w:r>
      <w:bookmarkEnd w:id="6"/>
    </w:p>
    <w:tbl>
      <w:tblPr>
        <w:tblStyle w:val="1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80406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124438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184843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344352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567995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121598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191041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357500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535738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94590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130158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174551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253248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86683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193945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267913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66043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79508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164428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226223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65009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74419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113905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176826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235953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64819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81581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119345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209174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300853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广告和公关部门经理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70978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97388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146207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185178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298215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75112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106291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140582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251974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计算机服务部门经理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88867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116761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152590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173578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244847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118067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147223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246969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380433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65646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85538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177747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236151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68009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84117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113335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163370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288473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医学研究人员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78062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81819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100201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115810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159102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化工实验工程技术人员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64557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77145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169629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74995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78818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116165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163407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化工生产工程技术人员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70708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87956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119372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61174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68763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91293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53139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66606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80553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69252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81178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98421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84251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94444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120901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134861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53434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58427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119340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自动控制工程技术人员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52377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60668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85443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110860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材料成形与改性工程技术人员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72280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94275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109176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189347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64051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69976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81035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101444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特种设备管理和应用工程技术人员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59963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64161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68652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电子材料工程技术人员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62676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96585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127833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152888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电子元器件工程技术人员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47380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59876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89973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计算机硬件工程技术人员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59989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78369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106205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65974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90344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105536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58928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66153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76684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97423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113267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信息系统运行维护工程技术人员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89210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113309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59388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75729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95925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118997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电力工程安装工程技术人员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50629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54838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86442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99512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85482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133458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170171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74039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99392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162957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200598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非金属矿及制品工程技术人员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62572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67682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84531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123669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54111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67213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71826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92664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105394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染整工程技术人员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55362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70639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54910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67169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76845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82993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57915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110128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环境污染防治工程技术人员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53165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92932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114747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80340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125713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136548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标准化工程技术人员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71649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106692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65833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75082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52737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65503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80962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90540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113788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质量认证认可工程技术人员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57546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68939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78976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97498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110497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66060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91644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112256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124659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45155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72474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95192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119994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65070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76593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105235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124865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45878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95146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109451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64842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78809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82375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107562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59799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92404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133844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经济规划专业人员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58172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69563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95514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123775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45373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63567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46934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70441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83003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128595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62369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96502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128419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61863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80119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103690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46853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61353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85404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121744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67715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86459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104887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148974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商务策划专业人员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43776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55998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121210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53086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57430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73181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86543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68570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98287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122899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52481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58742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其他经济和金融专业人员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50456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66759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108125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138347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法律顾问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71167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73664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96462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125563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177128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37434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44472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64508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71789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67626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81960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105432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54570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65864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117606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69106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71179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74738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94838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44940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92194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公关员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146673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收发员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44045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48357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52382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64444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打字员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59810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52997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69432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79696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42930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69040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91915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43729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50984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87172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129071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36988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44496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51643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66598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83354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79143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106742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消防安全管理员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61537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82142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114321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88221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226005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88795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61873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106722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141422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其他批发与零售服务人员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35616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41088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72635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50185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58226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89269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53496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73920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83679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96394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56655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82472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98315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41289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46439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59391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67267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理货员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41855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57816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63360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78768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53811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79937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95424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106865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其他交通运输、仓储和邮政业服务人员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42804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45373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79806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56525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68474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78428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48466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78244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其他住宿和餐饮服务人员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37965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48809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65873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57132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60590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76672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86456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61797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70637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82916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119342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62642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97995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122061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42509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68296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83794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62599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79314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91446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53629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58274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71085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108638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纺织面料设计师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52238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56535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97185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其他技术辅助服务人员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71658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100550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115584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49488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54130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67646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34749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41903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46464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56505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46440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49691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53321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69671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其他修理及制作服务人员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99565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117703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37343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42381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46313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57901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黄酒酿造工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48235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51643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56483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65060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75991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茶叶加工工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44810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60107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62595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其他食品、饮料生产加工人员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47872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55821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72127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开清棉工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57852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59752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70121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77834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纺织纤维梳理工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53644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66186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79481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并条工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63762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70372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76888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粗纱工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91925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纺纱工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46709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57666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64925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整经工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50762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53033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织布工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58796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63249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73467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纬编工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58249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68879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79062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83403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经编工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56728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60132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64943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68194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横机工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54250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66707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非织造布制造工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49734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65339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76119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43463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60249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44913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67953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74225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48507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57291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73668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85981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101591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纺织印花制版工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55965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71054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84924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110362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52122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67487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印染染化料配制工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47300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55370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72441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工艺染织品制作工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44913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其他纺织、针织、印染人员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43418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47733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57767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72492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83843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46835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42859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47750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58379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70373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45116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51107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70161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82713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缝纫品整型工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40305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51982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其他纺织品、服装和皮革、毛皮制品加工制作人员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41225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64090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64877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71035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82535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59829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70426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77957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98340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其他木材加工、家具与木制品制作人员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61965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70340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93745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106766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纸箱纸盒制作工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30140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32618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41861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43631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其他纸及纸制品生产加工人员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52157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58959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65287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52192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54802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化工单元操作工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64194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81313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100876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119750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81753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84004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87990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107308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64014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75444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81989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86319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106613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印染助剂生产工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50743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53762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60930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64556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72546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其他化学原料和化学制品制造人员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64623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69666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79057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90313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101151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化学合成制药工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55867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72040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77129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86418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中药炮制工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63636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68218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77637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64661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74951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88577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发酵工程制药工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59826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66574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74094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其他医药制造人员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42176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57765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68099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橡胶制品生产工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68477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76021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83131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塑料制品成型制作工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42130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60276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67810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91954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其他橡胶和塑料制品制造人员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62229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74621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44854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75475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42103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45699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55869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62248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其他非金属矿物制品制造人员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51605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57496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65208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83808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94144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金属轧制工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59807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73402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83286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88108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105296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金属材涂层机组操作工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87398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114016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金属材丝拉拔工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67964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89560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94472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107409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其他金属冶炼和压延加工人员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67321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78904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55248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70278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78294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55780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69061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刨插工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54893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58187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67721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74343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92739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56082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59984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67755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81486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镗工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69285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93321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133766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47917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56416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71243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88690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97580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51282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64772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76103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85639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54350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59777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67948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73384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50166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65280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79794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93787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下料工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58467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86674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111806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54549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60698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65440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94341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51835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56591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67932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82817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92958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54231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55770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71990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61889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72263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80256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92730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54182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63539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109367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机械加工材料切割工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49236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57755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75261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80592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86801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67113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71186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74939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84946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64043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89315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喷涂喷焊工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52430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72167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49361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56710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71214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模型制作工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55121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70715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76355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83221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50871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61904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76704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93324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其他机械制造基础加工人员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53942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64324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75222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88169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工具五金制作工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83808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96647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104379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116904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127474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金属炊具及器皿制作工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49195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58629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69758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日用五金制品制作工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55418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61108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64102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79257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49759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78353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75162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89146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77178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64125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75524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86230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95244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110039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锅炉设备制造工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77717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88239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100547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66813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88153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101384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其他通用设备制造人员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52318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57410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71287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83691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泵装配调试工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46170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48479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57135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风机装配调试工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53492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62684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72348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79073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制冷空调设备装配工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72919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80397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91615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102628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阀门装配调试工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52273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66820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74210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78381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其他专用设备制造人员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51737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53290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66974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汽车生产线操作工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59895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67554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79356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汽车零部件再制造工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63638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74788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55147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61996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71330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高低压电器及成套设备装配工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54407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60745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73679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80662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电力电容器及其装置制造工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61402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65086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小型家用电器制造工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55799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59147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77111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42123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46152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65899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95346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62503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71678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废旧物资加工处理工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61368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68480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77087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58321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73571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77985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63758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68111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72879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83082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95490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67753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70935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50912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60914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76218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87988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62070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65135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72868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80158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挖掘铲运和桩工机械司机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64614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71853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76164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86827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94221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64683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80858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97210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47981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51513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74020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79197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100968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58620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76845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90070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57391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65129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78402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97111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108493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55349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60758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69496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78759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48793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83831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92671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71323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77109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91466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物理性能检验员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44903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56968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52126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56440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71445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78116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46993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60582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74362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82770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49626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75391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称重计量工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47321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74732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87860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49402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58767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84338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53395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111187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142961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49212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58129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65967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80463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96089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47643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63798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83136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98101 </w:t>
            </w:r>
          </w:p>
        </w:tc>
      </w:tr>
    </w:tbl>
    <w:p>
      <w:pPr>
        <w:pStyle w:val="8"/>
        <w:bidi w:val="0"/>
        <w:jc w:val="both"/>
      </w:pPr>
    </w:p>
    <w:p>
      <w:pPr>
        <w:pStyle w:val="4"/>
        <w:bidi w:val="0"/>
      </w:pPr>
      <w:bookmarkStart w:id="7" w:name="_Toc16614"/>
      <w:r>
        <w:rPr>
          <w:rFonts w:hint="eastAsia"/>
          <w:lang w:val="en-US" w:eastAsia="zh-CN"/>
        </w:rPr>
        <w:t>1、酒、饮料和精制茶制造业分职业细类企业从业人员工资价位</w:t>
      </w:r>
      <w:bookmarkEnd w:id="7"/>
    </w:p>
    <w:tbl>
      <w:tblPr>
        <w:tblStyle w:val="1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320497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472019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528385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656556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171463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227499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104863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128031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171056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129831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231602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101642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106483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140726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168781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162789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273807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369183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118459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136958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162765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220915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245211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75363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281519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137305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136832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98964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139796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41813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黄酒酿造工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茶叶加工工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其他食品、饮料生产加工人员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34205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71686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  <w:rPr>
          <w:rFonts w:hint="eastAsia"/>
        </w:rPr>
      </w:pPr>
      <w:bookmarkStart w:id="8" w:name="_Toc21566"/>
      <w:r>
        <w:rPr>
          <w:rFonts w:hint="eastAsia"/>
          <w:lang w:val="en-US" w:eastAsia="zh-CN"/>
        </w:rPr>
        <w:t>2、纺织业</w:t>
      </w:r>
      <w:r>
        <w:rPr>
          <w:rFonts w:hint="eastAsia"/>
        </w:rPr>
        <w:t>分职业细类企业从业人员工资价位</w:t>
      </w:r>
      <w:bookmarkEnd w:id="8"/>
    </w:p>
    <w:tbl>
      <w:tblPr>
        <w:tblStyle w:val="1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89536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193479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229862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96258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255487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358099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105358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186996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162740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129216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189903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104788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208854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319513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111109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190410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104727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150560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130556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107098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161193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250775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125821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180842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34678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91088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染整工程技术人员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52996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122594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44421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105336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60942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72928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其他经济和金融专业人员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162579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收发员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77672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79375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133744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90635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其他住宿和餐饮服务人员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纺织面料设计师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其他技术辅助服务人员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35452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开清棉工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77817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纺织纤维梳理工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并条工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粗纱工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纺纱工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整经工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织布工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纬编工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经编工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横机工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非织造布制造工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纺织印花制版工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103961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印染染化料配制工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90366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工艺染织品制作工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其他纺织、针织、印染人员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57187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42785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其他纺织品、服装和皮革、毛皮制品加工制作人员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65530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68414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物理性能检验员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称重计量工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77992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  <w:rPr>
          <w:rFonts w:hint="eastAsia"/>
        </w:rPr>
      </w:pPr>
      <w:bookmarkStart w:id="9" w:name="_Toc24832"/>
      <w:r>
        <w:rPr>
          <w:rFonts w:hint="eastAsia"/>
          <w:lang w:val="en-US" w:eastAsia="zh-CN"/>
        </w:rPr>
        <w:t>3、</w:t>
      </w:r>
      <w:r>
        <w:rPr>
          <w:rFonts w:hint="eastAsia"/>
        </w:rPr>
        <w:t>纺织服装、服饰业分职业细类企业从业人员工资价位</w:t>
      </w:r>
      <w:bookmarkEnd w:id="9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127602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199722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287370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114940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149760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175609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109921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129771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168505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101775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94035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62797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153703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121973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102750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105406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110779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59081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76223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80695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85860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98739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72197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67563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35445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48407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69552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94378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61963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纺织面料设计师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116639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196499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织布工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79125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76014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65677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其他纺织、针织、印染人员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51522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88458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95460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63833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缝纫品整型工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58375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其他纺织品、服装和皮革、毛皮制品加工制作人员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62661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96194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65992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64168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42724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54643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58335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61999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</w:pPr>
      <w:bookmarkStart w:id="10" w:name="_Toc17037"/>
      <w:r>
        <w:rPr>
          <w:rFonts w:hint="eastAsia"/>
        </w:rPr>
        <w:t>4、家具制造业分职业细类企业从业人员工资价位</w:t>
      </w:r>
      <w:bookmarkEnd w:id="10"/>
    </w:p>
    <w:tbl>
      <w:tblPr>
        <w:tblStyle w:val="17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80"/>
        <w:gridCol w:w="1085"/>
        <w:gridCol w:w="1085"/>
        <w:gridCol w:w="1085"/>
        <w:gridCol w:w="1085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4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125274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176002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231779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367003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478379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122452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150366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184533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227820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282343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114030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178114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187384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254621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102237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128825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183282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223517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184570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331940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108149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241774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117984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161675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187788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256390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283819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408112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88598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116232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145435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86309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其他经济和金融专业人员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115713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146831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106443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150312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81354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81532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55221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107276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122716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142247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210738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280759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82510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81295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55051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72401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98100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110853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95760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其他木材加工、家具与木制品制作人员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92070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103868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84460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101859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109309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110930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129227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68286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120248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126261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148352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172808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64933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101953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112561 </w:t>
            </w:r>
          </w:p>
        </w:tc>
      </w:tr>
    </w:tbl>
    <w:p>
      <w:pPr>
        <w:pStyle w:val="8"/>
        <w:bidi w:val="0"/>
        <w:jc w:val="both"/>
      </w:pPr>
    </w:p>
    <w:p>
      <w:pPr>
        <w:pStyle w:val="4"/>
        <w:bidi w:val="0"/>
      </w:pPr>
      <w:bookmarkStart w:id="11" w:name="_Toc12761"/>
      <w:r>
        <w:rPr>
          <w:rFonts w:hint="eastAsia"/>
        </w:rPr>
        <w:t>5、化学原料和化学制品制造业分职业细类企业从业人员工资价位</w:t>
      </w:r>
      <w:bookmarkEnd w:id="11"/>
    </w:p>
    <w:tbl>
      <w:tblPr>
        <w:tblStyle w:val="17"/>
        <w:tblpPr w:leftFromText="181" w:rightFromText="181" w:vertAnchor="text" w:horzAnchor="page" w:tblpXSpec="center" w:tblpY="1"/>
        <w:tblOverlap w:val="never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205771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234666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406320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484401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144931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208837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511317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785541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133903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172010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254448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110056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167724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278630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379754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107507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138875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164368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230606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287077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130125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159764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194905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332827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419347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136890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247566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123426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161565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269213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462342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计算机服务部门经理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158564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163321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236074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139257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151027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211395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327861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104337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126366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159691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208898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242276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115442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153462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199362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254758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化工实验工程技术人员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151542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159761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106802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123824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152268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化工生产工程技术人员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134184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167919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104953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112674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143581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170742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111889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141817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227253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95990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100586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110541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120817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115827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123935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157602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101639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117860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125873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98872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105697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123928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92751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103881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106832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123462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97080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179382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274061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92968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110592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132192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71819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95550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99585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110297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68549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105732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112239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115667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134879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144042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92088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78280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96811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79876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81754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59675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化工单元操作工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105980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104837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123793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86319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102736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印染助剂生产工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其他化学原料和化学制品制造人员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96155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化学合成制药工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74758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80907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80909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89385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90955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99752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117602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86936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97420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95704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114888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83990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82021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109888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72007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95612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83769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98358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109178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</w:pPr>
      <w:bookmarkStart w:id="12" w:name="_Toc26058"/>
      <w:r>
        <w:rPr>
          <w:rFonts w:hint="eastAsia"/>
        </w:rPr>
        <w:t>6、医药制造业分职业细类企业从业人员工资价位</w:t>
      </w:r>
      <w:bookmarkEnd w:id="12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155724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176335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344024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113284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162273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429396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546989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89323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108811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191308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105170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154407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185961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135483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187901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195176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93052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132818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173299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86959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127806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195621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240161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273431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188702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91638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113633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131707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164076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248279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医学研究人员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112533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化工实验工程技术人员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101490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130928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106358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123531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化工生产工程技术人员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116481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116456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94374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104756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89630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90959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101452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109568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91972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68786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79948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87703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97675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93769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99702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82965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97564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82046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100137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128301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79925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100170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消防安全管理员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79507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52261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96750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118131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105780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91821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65613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83955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其他交通运输、仓储和邮政业服务人员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58708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76807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65412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87396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38807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59889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化学合成制药工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80321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中药炮制工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87713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73588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发酵工程制药工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76890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其他医药制造人员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67122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74969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76642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75583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73931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70151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57418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75622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78719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72887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94860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121456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83437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95013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</w:pPr>
      <w:bookmarkStart w:id="13" w:name="_Toc19305"/>
      <w:r>
        <w:rPr>
          <w:rFonts w:hint="eastAsia"/>
        </w:rPr>
        <w:t>7、</w:t>
      </w:r>
      <w:r>
        <w:t>橡胶和塑料制品业</w:t>
      </w:r>
      <w:r>
        <w:rPr>
          <w:rFonts w:hint="eastAsia"/>
        </w:rPr>
        <w:t>分职业细类企业从业人员工资价位</w:t>
      </w:r>
      <w:bookmarkEnd w:id="13"/>
    </w:p>
    <w:tbl>
      <w:tblPr>
        <w:tblStyle w:val="17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80"/>
        <w:gridCol w:w="1085"/>
        <w:gridCol w:w="1085"/>
        <w:gridCol w:w="1085"/>
        <w:gridCol w:w="1085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4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143853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203177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264739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153162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175708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140065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182688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92319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144649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166259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111341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216749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108335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121361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144420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103841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182620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277799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99399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134462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144772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72083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自动控制工程技术人员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100016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80882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93966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55443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57153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134787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57972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89838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125455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92332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101436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124969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73092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56246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68124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91667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83001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105277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135221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其他批发与零售服务人员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44940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79042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90265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60613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橡胶制品生产工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77111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塑料制品成型制作工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69797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其他橡胶和塑料制品制造人员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80556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65610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88433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107259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100802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118785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64282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66039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65149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83083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82626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124961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</w:pPr>
      <w:bookmarkStart w:id="14" w:name="_Toc16745"/>
      <w:r>
        <w:rPr>
          <w:rFonts w:hint="eastAsia"/>
        </w:rPr>
        <w:t>8、非金属矿物制品业分职业细类企业从业人员工资价位</w:t>
      </w:r>
      <w:bookmarkEnd w:id="14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133878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190964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236692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286929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361766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134419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187086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177026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91471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123850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171521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182664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115821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216037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94432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109336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180489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117520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126717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152414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非金属矿及制品工程技术人员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91563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62773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71022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86095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108304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154693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76436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96345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106080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67545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38375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59794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71855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预拌混凝土生产工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65783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其他非金属矿物制品制造人员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98913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106826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99269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挖掘铲运和桩工机械司机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89618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99432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77700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90869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75606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74535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89486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</w:pPr>
      <w:bookmarkStart w:id="15" w:name="_Toc10562"/>
      <w:r>
        <w:rPr>
          <w:rFonts w:hint="eastAsia"/>
        </w:rPr>
        <w:t>9、有色金属冶炼和压延加工业分职业细类企业从业人员工资价位</w:t>
      </w:r>
      <w:bookmarkEnd w:id="15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103627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123606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270731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374446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113941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223143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319109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409107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137178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168876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362594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182032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283592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148371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185056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97349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153236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377926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431983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105145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111595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183364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252782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87659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119243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120538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101156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106001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33731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92391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93937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31133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金属轧制工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金属材涂层机组操作工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103616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113977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121799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金属材丝拉拔工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其他金属冶炼和压延加工人员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65534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99572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84720 </w:t>
            </w:r>
          </w:p>
        </w:tc>
      </w:tr>
    </w:tbl>
    <w:p>
      <w:pPr>
        <w:pStyle w:val="8"/>
      </w:pPr>
    </w:p>
    <w:p>
      <w:pPr>
        <w:pStyle w:val="4"/>
        <w:bidi w:val="0"/>
      </w:pPr>
      <w:bookmarkStart w:id="16" w:name="_Toc6361"/>
      <w:r>
        <w:rPr>
          <w:rFonts w:hint="eastAsia"/>
        </w:rPr>
        <w:t>10、金属制品业分职业细类企业从业人员工资价位</w:t>
      </w:r>
      <w:bookmarkEnd w:id="16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147589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166032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256623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413621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122458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135172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175428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248692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264159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87670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130396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168267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77629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93576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124256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143673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198138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138204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167534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178898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110077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208795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265187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75195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125510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140093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139101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194965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243603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113426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186559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149329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225086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110161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140534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78546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121557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102702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133351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96079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98726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109903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93531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109919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37326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98781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65516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104379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理货员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78424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镗工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104799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114054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86288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112455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下料工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112945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78707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其他机械制造基础加工人员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94484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119250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136795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93986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107786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117213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102164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99070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75200 </w:t>
            </w:r>
          </w:p>
        </w:tc>
      </w:tr>
    </w:tbl>
    <w:p>
      <w:pPr>
        <w:pStyle w:val="8"/>
      </w:pPr>
    </w:p>
    <w:p>
      <w:pPr>
        <w:pStyle w:val="4"/>
        <w:bidi w:val="0"/>
      </w:pPr>
      <w:bookmarkStart w:id="17" w:name="_Toc1689"/>
      <w:r>
        <w:rPr>
          <w:rFonts w:hint="eastAsia"/>
        </w:rPr>
        <w:t>11、通用设备制造业分职业细类企业从业人员工资价位</w:t>
      </w:r>
      <w:bookmarkEnd w:id="17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172045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307112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371119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139068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180048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295872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172217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75383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96893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182749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86285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172887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193230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152329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224455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104470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127482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209673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106900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281022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344616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145078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190843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127301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167652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125616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144787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78732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96366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104165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157245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97796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98143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97543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104198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35134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96881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130952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57419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131596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171355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29316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其他技术辅助服务人员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78736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57499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78873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89556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83195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92116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102268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刨插工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镗工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87676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96589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75380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101561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下料工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92107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123348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135933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92786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116668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96489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100319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119536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机械加工材料切割工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68424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81467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110451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109948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模型制作工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其他机械制造基础加工人员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91134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锅炉设备制造工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100547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113067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风机装配调试工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制冷空调设备装配工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阀门装配调试工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其他通用设备制造人员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68484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其他专用设备制造人员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114096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93309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物理性能检验员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88697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93732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106988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62702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89615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98657 </w:t>
            </w:r>
          </w:p>
        </w:tc>
      </w:tr>
    </w:tbl>
    <w:p>
      <w:pPr>
        <w:pStyle w:val="8"/>
      </w:pPr>
    </w:p>
    <w:p>
      <w:pPr>
        <w:pStyle w:val="4"/>
        <w:bidi w:val="0"/>
      </w:pPr>
      <w:bookmarkStart w:id="18" w:name="_Toc12795"/>
      <w:r>
        <w:rPr>
          <w:rFonts w:hint="eastAsia"/>
        </w:rPr>
        <w:t>12、专用设备制造业分职业细类企业从业人员工资价位</w:t>
      </w:r>
      <w:bookmarkEnd w:id="18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191870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361067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416456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130554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153703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217677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353425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444800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94111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115376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163906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91935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149422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219549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79220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118834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132821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94473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125677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153740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212542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111870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146474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127511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235115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115779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171576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101571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162929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258692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392386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77588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139521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80462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104752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172292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117238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131758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78518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134260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85300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96472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259527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104399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75197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89115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下料工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78893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其他机械制造基础加工人员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77844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其他专用设备制造人员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93369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79615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93689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76567 </w:t>
            </w:r>
          </w:p>
        </w:tc>
      </w:tr>
    </w:tbl>
    <w:p>
      <w:pPr>
        <w:pStyle w:val="8"/>
      </w:pPr>
    </w:p>
    <w:p>
      <w:pPr>
        <w:pStyle w:val="4"/>
        <w:bidi w:val="0"/>
      </w:pPr>
      <w:bookmarkStart w:id="19" w:name="_Toc4962"/>
      <w:r>
        <w:rPr>
          <w:rFonts w:hint="eastAsia"/>
        </w:rPr>
        <w:t>13、汽车制造业分职业细类企业从业人员工资价位</w:t>
      </w:r>
      <w:bookmarkEnd w:id="19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247925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352726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499318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105293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118785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150362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113002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190027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299561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135828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170695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133598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159202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117757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162369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217006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93929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126728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174747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201926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330611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80047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99707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140983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88616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108851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48132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63403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90859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76411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82147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97887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164276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84338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98227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157767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57479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89655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83101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95322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60803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汽车生产线操作工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80084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80304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83308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79145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77251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80553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89971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</w:pPr>
      <w:bookmarkStart w:id="20" w:name="_Toc16442"/>
      <w:r>
        <w:rPr>
          <w:rFonts w:hint="eastAsia"/>
        </w:rPr>
        <w:t>14、电气机械和器材制造业分职业细类企业从业人员工资价位</w:t>
      </w:r>
      <w:bookmarkEnd w:id="20"/>
    </w:p>
    <w:tbl>
      <w:tblPr>
        <w:tblStyle w:val="1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108363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147743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228734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356081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75079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99432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79287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142764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210345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62702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70890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152740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214197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58214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124042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167951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89390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110306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166922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92976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124886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143165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101243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308571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413312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66999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70349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129832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205103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66782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69453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59204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66052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128822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68587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68089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80454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89731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127139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60141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74340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54302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64522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82583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119743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143538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51595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81254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62095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82776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55634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58991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63768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85542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38605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51909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43448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48901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58966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71668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45656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48278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53401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54190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77180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68699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90797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40045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71232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37359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41754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50834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46661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58641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理货员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45203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51248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63844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73021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58847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62378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58671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87591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金属炊具及器皿制作工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48986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50780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55941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58997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64828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71178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小型家用电器制造工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54543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60696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63861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40471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47455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75898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58456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63132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61990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64469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72851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84732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50843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56292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63503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67254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44466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47196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61999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78969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49628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51741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66547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91628</w:t>
            </w:r>
          </w:p>
        </w:tc>
      </w:tr>
    </w:tbl>
    <w:p>
      <w:pPr>
        <w:pStyle w:val="8"/>
      </w:pPr>
    </w:p>
    <w:p>
      <w:pPr>
        <w:pStyle w:val="4"/>
        <w:bidi w:val="0"/>
      </w:pPr>
      <w:bookmarkStart w:id="21" w:name="_Toc4983"/>
      <w:r>
        <w:rPr>
          <w:rFonts w:hint="eastAsia"/>
        </w:rPr>
        <w:t>15、其他制造业分职业细类企业从业人员工资价位</w:t>
      </w:r>
      <w:bookmarkEnd w:id="21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97515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129608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236497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362953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185742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311301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431229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108183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151961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89380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120347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148719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108803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137458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89392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117130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182226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223043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75944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102721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153455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233587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127147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192772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151800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229201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106961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198674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288709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392686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121715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158458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207931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95950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115531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93433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43893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62978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93162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59472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80188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77184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74369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43844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66030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60607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60634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90970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101070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54570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74599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74678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56695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39568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73723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55814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82242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94355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81603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95948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81120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70986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85086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其他机械制造基础加工人员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77158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其他金属制品制造人员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66417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68290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88176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88936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77360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77185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52921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62938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85551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96991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其他生产制造及有关人员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75826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87092 </w:t>
            </w:r>
          </w:p>
        </w:tc>
      </w:tr>
    </w:tbl>
    <w:p>
      <w:pPr>
        <w:pStyle w:val="8"/>
        <w:jc w:val="both"/>
      </w:pPr>
    </w:p>
    <w:p>
      <w:pPr>
        <w:pStyle w:val="8"/>
        <w:jc w:val="both"/>
      </w:pPr>
    </w:p>
    <w:p>
      <w:pPr>
        <w:pStyle w:val="4"/>
        <w:bidi w:val="0"/>
      </w:pPr>
      <w:bookmarkStart w:id="22" w:name="_Toc26017"/>
      <w:r>
        <w:rPr>
          <w:rFonts w:hint="eastAsia"/>
        </w:rPr>
        <w:t>16、金属制品、机械和设备修理业分职业细类企业从业人员工资价位</w:t>
      </w:r>
      <w:bookmarkEnd w:id="22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93733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100144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134347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115804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132345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84282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168992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257144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电子仪器与电子测量工程技术人员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93542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135054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95466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134934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其他机械制造基础加工人员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电力电容器及其装置制造工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84210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68025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23" w:name="_Toc16365"/>
      <w:r>
        <w:rPr>
          <w:rFonts w:hint="eastAsia"/>
        </w:rPr>
        <w:t>（二）电力、热力、燃气及水生产和供应业分职业细类企业从业人员工资价位</w:t>
      </w:r>
      <w:bookmarkEnd w:id="23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260681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336587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458203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554507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184896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235946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291506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407528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454664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101929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149455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236928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337281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81456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133848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162032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264515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318946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137174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175624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317202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96432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103281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144480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224941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94479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163321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183005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262506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108133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137407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164785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196302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222607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119662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123705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141290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160303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122777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125875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132627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187627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电力工程安装工程技术人员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139601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75385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122758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154735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121197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131091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113089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125896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135130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104404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其他电力、燃气及水供应服务人员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锅炉运行值班员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89906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汽轮机运行值班员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83151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89690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107965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发电集控值班员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122899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135329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83250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水生产处理工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90644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103673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85876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96684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109238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128585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118899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96793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129309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汽机和水轮机检修工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100579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120564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141338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发电机检修工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117905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165757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96989 </w:t>
            </w:r>
          </w:p>
        </w:tc>
      </w:tr>
    </w:tbl>
    <w:p>
      <w:pPr>
        <w:pStyle w:val="8"/>
      </w:pPr>
    </w:p>
    <w:p>
      <w:pPr>
        <w:pStyle w:val="4"/>
        <w:bidi w:val="0"/>
      </w:pPr>
      <w:bookmarkStart w:id="24" w:name="_Toc24928"/>
      <w:r>
        <w:rPr>
          <w:rFonts w:hint="eastAsia"/>
        </w:rPr>
        <w:t>1、电力、热力生产和供应业分职业细类企业从业人员工资价位</w:t>
      </w:r>
      <w:bookmarkEnd w:id="24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192590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234312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298850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429315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126071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167408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263846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117696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155407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242838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136367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196301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215931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115433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132211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177922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193983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76904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85888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94110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101121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107213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118483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140876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96128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锅炉运行值班员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89122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106423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117065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汽轮机运行值班员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113742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发电集控值班员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124037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电气值班员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97997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104857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111794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水生产处理工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118391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97857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124878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158570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汽机和水轮机检修工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123406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发电机检修工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125698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158307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96770 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25" w:name="_Toc17398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三）</w:t>
      </w:r>
      <w:r>
        <w:rPr>
          <w:rFonts w:hint="eastAsia"/>
        </w:rPr>
        <w:t>建筑业分职业细类企业从业人员工资价位</w:t>
      </w:r>
      <w:bookmarkEnd w:id="25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147751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179229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272727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115544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257500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93298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125628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147648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162413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94963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134930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108594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149460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77244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116404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137782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152938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115737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159600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126301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137656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146434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166935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85558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89639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95017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62435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64272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82863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92927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57672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76712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56054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85027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供水排水工程技术人员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73345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84090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97552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50345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54952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69758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75141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100345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120039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46934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59431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40788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71551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64594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75703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81759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53155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63447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89816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47579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58636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66917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46291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54795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70089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47305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55668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62635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70151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30942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34171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39366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47999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69104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91661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114761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66785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74048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82500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71777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74435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79645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85234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71465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73580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99920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83185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89091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94876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64089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72229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79798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91088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69254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83042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39866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46902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82283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92423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113281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64384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73546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79777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86160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装配式建筑施工员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66771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70777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81909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57086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69186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79763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73592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84197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90932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挖掘铲运和桩工机械司机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86711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96249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88281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127876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65178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105570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57837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76748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82888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62823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65040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67384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73269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85298</w:t>
            </w:r>
          </w:p>
        </w:tc>
      </w:tr>
    </w:tbl>
    <w:p>
      <w:pPr>
        <w:jc w:val="both"/>
      </w:pPr>
    </w:p>
    <w:p>
      <w:pPr>
        <w:pStyle w:val="4"/>
        <w:bidi w:val="0"/>
      </w:pPr>
      <w:bookmarkStart w:id="26" w:name="_Toc32660"/>
      <w:r>
        <w:rPr>
          <w:rFonts w:hint="eastAsia"/>
        </w:rPr>
        <w:t>1、房屋建筑业分职业细类企业从业人员工资价位</w:t>
      </w:r>
      <w:bookmarkEnd w:id="26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139516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146475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437979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123278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199535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303671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382872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99602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132551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146231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197064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124438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144373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194746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107730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122941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153690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120701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160344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173068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167222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172640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167692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77696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94957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113453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安全生产管理工程技术人员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117841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160875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234901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93088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111442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65585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72988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91442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装配式建筑施工员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129194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141495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104173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125110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169897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75820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27" w:name="_Toc14860"/>
      <w:r>
        <w:rPr>
          <w:rFonts w:hint="eastAsia"/>
        </w:rPr>
        <w:t>（四）批发和零售业分职业细类企业从业人员工资价位</w:t>
      </w:r>
      <w:bookmarkEnd w:id="27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97941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124550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214011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363132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123673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359620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435404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93174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152103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227113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144586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166393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232363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72249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145012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218087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138375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162330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256389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93750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132693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广告和公关部门经理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83160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118538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146667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153757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计算机服务部门经理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105237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165525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90228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138399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161948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109239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181589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280819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68114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86976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94804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电力工程安装工程技术人员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80232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92479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103682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81262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74833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76383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98996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81129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88586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78394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99820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86587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109814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76909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94800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69979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80340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53828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70581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69002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89892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132601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54623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55651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其他批发与零售服务人员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59210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83949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108708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59536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62755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68292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理货员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43470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其他交通运输、仓储和邮政业服务人员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77869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112854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73687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47128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87205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51067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43826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60341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59877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121732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54394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63585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84321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96708 </w:t>
            </w:r>
          </w:p>
        </w:tc>
      </w:tr>
    </w:tbl>
    <w:p>
      <w:pPr>
        <w:pStyle w:val="8"/>
        <w:jc w:val="both"/>
      </w:pPr>
    </w:p>
    <w:p>
      <w:pPr>
        <w:pStyle w:val="4"/>
        <w:bidi w:val="0"/>
      </w:pPr>
      <w:bookmarkStart w:id="28" w:name="_Toc15450"/>
      <w:r>
        <w:rPr>
          <w:rFonts w:hint="eastAsia"/>
        </w:rPr>
        <w:t>1、批发业分职业细类企业从业人员工资价位</w:t>
      </w:r>
      <w:bookmarkEnd w:id="28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235381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417192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180413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219403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114474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126806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165389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357312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97928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147081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109294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110401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128065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41725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101297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其他批发与零售服务人员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94245 </w:t>
            </w:r>
          </w:p>
        </w:tc>
      </w:tr>
    </w:tbl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4"/>
        <w:bidi w:val="0"/>
      </w:pPr>
      <w:bookmarkStart w:id="29" w:name="_Toc29497"/>
      <w:r>
        <w:rPr>
          <w:rFonts w:hint="eastAsia"/>
        </w:rPr>
        <w:t>2、零售业细类企业从业人员工资价位</w:t>
      </w:r>
      <w:bookmarkEnd w:id="29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123814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380763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486749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97736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131657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235049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372172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422187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128075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198598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261288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141489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186183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144772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113282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159251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广告和公关部门经理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121383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159148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93642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161341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184859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135824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197009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130508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90106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48155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99888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136554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114610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84217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其他批发与零售服务人员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理货员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其他交通运输、仓储和邮政业服务人员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97511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127585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97822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30" w:name="_Toc23669"/>
      <w:r>
        <w:rPr>
          <w:rFonts w:hint="eastAsia"/>
        </w:rPr>
        <w:t>（五）交通运输、仓储和邮政业分职业细类企业从业人员工资价位</w:t>
      </w:r>
      <w:bookmarkEnd w:id="30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173095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222724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327333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345744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388206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114389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151142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176461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146674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187624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107046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155951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180733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99734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131162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141669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159721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184435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106861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149258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186272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134275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186872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76901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114785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127669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68473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115355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123564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115231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38808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43881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道路运输调度员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85402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95552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运输代理服务员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94301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其他交通运输、仓储和邮政业服务人员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94989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76954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专用车辆驾驶员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68729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121564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50597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31" w:name="_Toc25000"/>
      <w:r>
        <w:rPr>
          <w:rFonts w:hint="eastAsia"/>
        </w:rPr>
        <w:t>（六）住宿和餐饮业分职业细类企业从业人员工资价位</w:t>
      </w:r>
      <w:bookmarkEnd w:id="31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111401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125298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157925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294250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386092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77536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113569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144502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119072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184211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93429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127272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177644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78484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97389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115132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146595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87789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98100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42755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38353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41510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49794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118915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48103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40437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其他住宿和餐饮服务人员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44472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其他修理及制作服务人员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74200 </w:t>
            </w:r>
          </w:p>
        </w:tc>
      </w:tr>
    </w:tbl>
    <w:p>
      <w:pPr>
        <w:pStyle w:val="8"/>
      </w:pPr>
    </w:p>
    <w:p>
      <w:pPr>
        <w:pStyle w:val="4"/>
        <w:bidi w:val="0"/>
      </w:pPr>
      <w:bookmarkStart w:id="32" w:name="_Toc4102"/>
      <w:r>
        <w:rPr>
          <w:rFonts w:hint="eastAsia"/>
        </w:rPr>
        <w:t>1、餐饮业分职业细类企业从业人员工资价位</w:t>
      </w:r>
      <w:bookmarkEnd w:id="32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93559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114651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125649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155869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138662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194313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231439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129693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162934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124960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169666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85831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112306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181760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200792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40498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41796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其他安全和消防人员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36378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39339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38361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78589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58533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36379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其他住宿和餐饮服务人员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46305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其他修理及制作服务人员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44450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63888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33" w:name="_Toc2298"/>
      <w:r>
        <w:rPr>
          <w:rFonts w:hint="eastAsia"/>
        </w:rPr>
        <w:t>（七）信息传输、软件和信息技术服务业分职业细类企业从业人员工资价位</w:t>
      </w:r>
      <w:bookmarkEnd w:id="33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470"/>
        <w:gridCol w:w="1148"/>
        <w:gridCol w:w="969"/>
        <w:gridCol w:w="969"/>
        <w:gridCol w:w="969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725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8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193003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381754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419567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525942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87415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110989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205007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248852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112529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190321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249370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275269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166726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196023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225036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271970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321584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计算机服务部门经理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112575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202780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250249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267434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300802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研究和开发部门经理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81804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165358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242093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312613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392298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172741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200344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262414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313593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86537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93717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146391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247322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计算机软件工程技术人员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70934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112809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157204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177485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计算机网络工程技术人员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125741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129513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150917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182676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193266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信息系统运行维护工程技术人员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73589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92696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104480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113769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57824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71874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115170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152614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182686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40688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46216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81546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128901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文字编辑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58099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95250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107145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149547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170369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72707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79604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88783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112398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138545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75471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98499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118783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147086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56399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77291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85780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98653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49521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63353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80981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98353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69252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83714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99041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121882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148244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48697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51006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72940 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92014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129227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34" w:name="_Toc6185"/>
      <w:r>
        <w:rPr>
          <w:rFonts w:hint="eastAsia"/>
        </w:rPr>
        <w:t>（八）金融业分职业细类企业从业人员工资价位</w:t>
      </w:r>
      <w:bookmarkEnd w:id="34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337"/>
        <w:gridCol w:w="1022"/>
        <w:gridCol w:w="1022"/>
        <w:gridCol w:w="1022"/>
        <w:gridCol w:w="1022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775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80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311772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397108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469769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532321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634594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220840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348454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460999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557605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164500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187825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250747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372159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519392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153507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206000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310403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452628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492656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138678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161438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237451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323334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187016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208141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289823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439500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167588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199987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251685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354052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计算机服务部门经理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163976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178420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189125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297024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400697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158363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215776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265473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392936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160544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239418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339252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526139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699535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114521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126924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175161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235881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263988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150313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176286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227212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255464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148531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157287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185030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248454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银行外汇市场业务专业人员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135190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164355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190413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218132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银行清算专业人员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136539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139792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164650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192267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信贷审核专业人员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129608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151507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208172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274149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315271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其他经济和金融专业人员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99221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139101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212117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280059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345342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87896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108928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138506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176824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101245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104122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147019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156187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65374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79018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100840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141132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159941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102093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113173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139845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170730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银行综合柜员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68964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102669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126346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172070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186530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银行信贷员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125130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159687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202606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230108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270260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银行客户业务员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98403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111613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163513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203933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286391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保险代理人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71523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96064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134555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198204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270690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其他金融服务人员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136887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152862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162364 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178102 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207657 </w:t>
            </w:r>
          </w:p>
        </w:tc>
      </w:tr>
    </w:tbl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4"/>
        <w:bidi w:val="0"/>
      </w:pPr>
      <w:bookmarkStart w:id="35" w:name="_Toc10726"/>
      <w:r>
        <w:rPr>
          <w:rFonts w:hint="eastAsia"/>
        </w:rPr>
        <w:t>1、货币金融服务业分职业细类企业从业人员工资价位</w:t>
      </w:r>
      <w:bookmarkEnd w:id="35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187525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357606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459242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542346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636279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171688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216203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284028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341817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462794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151376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176755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253093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368628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151599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156825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179767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343769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149500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163611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243228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410613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169125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187715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251685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345004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155250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166050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299625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381420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140585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217330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270698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356398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114218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146322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212669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228593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268644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银行清算专业人员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139634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167831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193259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信贷审核专业人员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135382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177435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252172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304289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其他经济和金融专业人员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99934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189691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229182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266725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347245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125511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135552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158263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170904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136716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159722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银行综合柜员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93584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144069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164948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银行信贷员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138046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175588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203925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230108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银行客户业务员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96460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101283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137489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198557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278692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36" w:name="_Toc28289"/>
      <w:r>
        <w:rPr>
          <w:rFonts w:hint="eastAsia"/>
        </w:rPr>
        <w:t>（九）房地产业分职业细类企业从业人员工资价位</w:t>
      </w:r>
      <w:bookmarkEnd w:id="36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188472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312507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414570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200884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208064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280653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351653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154340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186992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212787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283286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79244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159015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304659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417275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97962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136852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222198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351280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163829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260063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347680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491756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692853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123444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162225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188610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83061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125775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175113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121101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44240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126859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218624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281740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47037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79548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94614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其他房地产服务人员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137651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25486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43339 </w:t>
            </w:r>
          </w:p>
        </w:tc>
      </w:tr>
    </w:tbl>
    <w:p>
      <w:pPr>
        <w:pStyle w:val="8"/>
      </w:pPr>
    </w:p>
    <w:p>
      <w:pPr>
        <w:pStyle w:val="3"/>
        <w:bidi w:val="0"/>
      </w:pPr>
      <w:bookmarkStart w:id="37" w:name="_Toc19500"/>
      <w:r>
        <w:rPr>
          <w:rFonts w:hint="eastAsia"/>
        </w:rPr>
        <w:t>（十）租赁和商务服务业分职业细类企业从业人员工资价位</w:t>
      </w:r>
      <w:bookmarkEnd w:id="37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213"/>
        <w:gridCol w:w="934"/>
        <w:gridCol w:w="1067"/>
        <w:gridCol w:w="1067"/>
        <w:gridCol w:w="1067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82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74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83243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148031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251413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43560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53000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59400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72861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122692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93671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140216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150032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160884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45126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64350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82911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129807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160703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57029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82811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116480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165138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77527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86644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126284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183556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218635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61414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74007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110291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186029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263783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49952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54080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71359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95619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税务专业人员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41849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53604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62469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75970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34357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44875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54328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70174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98180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49131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61873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75816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80753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37692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42014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44115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57336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32951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35564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39584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43957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48416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53856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65016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81527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其他住宿和餐饮服务人员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32432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35421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37373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40268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42359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69198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73349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80372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市场管理员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40082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44507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51833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56920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其他租赁和商务服务人员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51875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57552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70356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76163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23431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26316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31688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34695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40049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46738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70147 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74356 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80304 </w:t>
            </w:r>
          </w:p>
        </w:tc>
      </w:tr>
    </w:tbl>
    <w:p>
      <w:pPr>
        <w:pStyle w:val="8"/>
        <w:jc w:val="both"/>
      </w:pPr>
    </w:p>
    <w:p>
      <w:pPr>
        <w:pStyle w:val="3"/>
        <w:bidi w:val="0"/>
      </w:pPr>
      <w:bookmarkStart w:id="38" w:name="_Toc9703"/>
      <w:r>
        <w:rPr>
          <w:rFonts w:hint="eastAsia"/>
        </w:rPr>
        <w:t>（十一）居民服务、修理和其他服务业分职业细类企业从业人员工资价位</w:t>
      </w:r>
      <w:bookmarkEnd w:id="38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118691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148427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224732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70292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121034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173286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57399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144033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47512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105440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131777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59540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59371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75543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89348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53255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64141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监理工程技术人员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90290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117093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56556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117793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39079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43705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58215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110260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53714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59529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39146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30882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37867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45997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50569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36135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38796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殡仪服务员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69798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81458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91175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其他居民服务人员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41170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49478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46499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无人机驾驶员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32201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36188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44938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36354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43427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47232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其他生产辅助人员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73440 </w:t>
            </w:r>
          </w:p>
        </w:tc>
      </w:tr>
    </w:tbl>
    <w:p>
      <w:pPr>
        <w:pStyle w:val="8"/>
      </w:pPr>
    </w:p>
    <w:p>
      <w:pPr>
        <w:pStyle w:val="8"/>
      </w:pPr>
    </w:p>
    <w:p>
      <w:pPr>
        <w:pStyle w:val="3"/>
        <w:bidi w:val="0"/>
      </w:pPr>
      <w:bookmarkStart w:id="39" w:name="_Toc8430"/>
      <w:r>
        <w:rPr>
          <w:rFonts w:hint="eastAsia"/>
        </w:rPr>
        <w:t>（十二）文化、体育和娱乐业分职业细类企业从业人员工资价位</w:t>
      </w:r>
      <w:bookmarkEnd w:id="39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81065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121751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245880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345682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71521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92344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111808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124053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97613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126083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144107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345042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418270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102279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126817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154259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89887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131942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162728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173064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226891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销售和营销部门经理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73030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75480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140793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188236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323295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其他职能部门经理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105190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125766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175677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224499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其他企业中高级管理人员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113045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138413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171074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249118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284841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72748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119619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175704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其他新闻出版、文化专业人员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81231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109844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130266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其他专业技术人员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54323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87354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92209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55647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59674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80903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102683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39034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52663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64381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25689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44064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52320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48672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55873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63267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77836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140904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25750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36960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41026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体育场馆管理员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51207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53768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59542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71652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75556 </w:t>
            </w:r>
          </w:p>
        </w:tc>
      </w:tr>
    </w:tbl>
    <w:p>
      <w:pPr>
        <w:pStyle w:val="8"/>
      </w:pPr>
    </w:p>
    <w:p>
      <w:pPr>
        <w:pStyle w:val="2"/>
        <w:bidi w:val="0"/>
      </w:pPr>
      <w:bookmarkStart w:id="40" w:name="_Toc13793"/>
      <w:r>
        <w:rPr>
          <w:rFonts w:hint="eastAsia"/>
        </w:rPr>
        <w:t>四、</w:t>
      </w:r>
      <w:bookmarkStart w:id="41" w:name="_Toc77776556"/>
      <w:r>
        <w:rPr>
          <w:rFonts w:hint="eastAsia"/>
        </w:rPr>
        <w:t>分登记注册类型企业从业人员工资价位</w:t>
      </w:r>
      <w:bookmarkEnd w:id="40"/>
      <w:bookmarkEnd w:id="41"/>
    </w:p>
    <w:tbl>
      <w:tblPr>
        <w:tblStyle w:val="17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945"/>
        <w:gridCol w:w="859"/>
        <w:gridCol w:w="859"/>
        <w:gridCol w:w="859"/>
        <w:gridCol w:w="982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登记注册类型</w:t>
            </w:r>
          </w:p>
        </w:tc>
        <w:tc>
          <w:tcPr>
            <w:tcW w:w="246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42" w:name="OLE_LINK1" w:colFirst="2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国有企业（不含国有独资公司）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54200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69753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91771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125540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200654 </w:t>
            </w:r>
          </w:p>
        </w:tc>
      </w:tr>
      <w:bookmarkEnd w:id="4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集体企业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99905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136018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有限责任公司（含国有独资公司）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40745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51200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66371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87700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47058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59697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78351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115000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47500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80334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其他内资企业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42553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50043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63767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75914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96724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合资经营企业（港或澳、台资）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55803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69452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76463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91000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109353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港、澳、台商独资经营企业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48689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55356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74125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89980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124682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中外合资经营企业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51353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58133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73809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91881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外资企业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49385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59506 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71059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88143 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112534 </w:t>
            </w:r>
          </w:p>
        </w:tc>
      </w:tr>
    </w:tbl>
    <w:p/>
    <w:p>
      <w:pPr>
        <w:pStyle w:val="2"/>
        <w:bidi w:val="0"/>
      </w:pPr>
      <w:bookmarkStart w:id="43" w:name="_Toc18655"/>
      <w:bookmarkStart w:id="44" w:name="_Toc77776557"/>
      <w:r>
        <w:rPr>
          <w:rFonts w:hint="eastAsia"/>
        </w:rPr>
        <w:t>五、分规模企业从业人员工资价位</w:t>
      </w:r>
      <w:bookmarkEnd w:id="43"/>
      <w:bookmarkEnd w:id="44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48225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58291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101579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45408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96944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144793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104503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147462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39795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48219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95336 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121531 </w:t>
            </w:r>
          </w:p>
        </w:tc>
      </w:tr>
    </w:tbl>
    <w:p>
      <w:pPr>
        <w:jc w:val="both"/>
      </w:pPr>
    </w:p>
    <w:p>
      <w:pPr>
        <w:pStyle w:val="2"/>
        <w:bidi w:val="0"/>
      </w:pPr>
      <w:bookmarkStart w:id="45" w:name="_Toc11919"/>
      <w:r>
        <w:rPr>
          <w:rFonts w:hint="eastAsia"/>
        </w:rPr>
        <w:t>六、分岗位等级企业从业人员工资价位</w:t>
      </w:r>
      <w:bookmarkEnd w:id="45"/>
    </w:p>
    <w:tbl>
      <w:tblPr>
        <w:tblStyle w:val="1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080"/>
        <w:gridCol w:w="1085"/>
        <w:gridCol w:w="1085"/>
        <w:gridCol w:w="1085"/>
        <w:gridCol w:w="10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294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高层管理岗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110456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181022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320800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中层管理岗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83651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127361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202985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基层管理岗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62367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120261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188963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管理类员工岗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53323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68500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92411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136674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67092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120909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167061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55032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76107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95622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147260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193562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47484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61651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79798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100951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146065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没有取得专业技术职称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44020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47220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59948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75310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96638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57298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73637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95143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131162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55435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72451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122310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155903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55038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71241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97532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49660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88795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128642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45193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58215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72336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87440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没有取得资格证书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41190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51982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66202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83904 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106378 </w:t>
            </w:r>
          </w:p>
        </w:tc>
      </w:tr>
    </w:tbl>
    <w:p>
      <w:pPr>
        <w:jc w:val="both"/>
      </w:pPr>
    </w:p>
    <w:p>
      <w:pPr>
        <w:jc w:val="both"/>
      </w:pPr>
    </w:p>
    <w:p>
      <w:pPr>
        <w:pStyle w:val="2"/>
        <w:bidi w:val="0"/>
      </w:pPr>
      <w:bookmarkStart w:id="46" w:name="_Toc9457"/>
      <w:r>
        <w:rPr>
          <w:rFonts w:hint="eastAsia"/>
        </w:rPr>
        <w:t>七、分学历企业从业人员工资价位</w:t>
      </w:r>
      <w:bookmarkEnd w:id="46"/>
    </w:p>
    <w:tbl>
      <w:tblPr>
        <w:tblStyle w:val="1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81"/>
        <w:gridCol w:w="1085"/>
        <w:gridCol w:w="1085"/>
        <w:gridCol w:w="1085"/>
        <w:gridCol w:w="108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94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分位值（</w:t>
            </w:r>
            <w:r>
              <w:rPr>
                <w:rFonts w:hint="eastAsia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单位：元/年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66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C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研究生（含博士、硕士）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77402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80072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109317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27588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60288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74595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102762 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77000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106700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高中、中专或技校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43465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52559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69600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87632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40892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47520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61800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94006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5"/>
        <w:rPr>
          <w:rFonts w:ascii="方正小标宋简体" w:eastAsia="方正小标宋简体"/>
        </w:rPr>
      </w:pPr>
      <w:bookmarkStart w:id="47" w:name="_Toc77776565"/>
      <w:bookmarkStart w:id="48" w:name="_Toc295"/>
      <w:r>
        <w:rPr>
          <w:rFonts w:hint="eastAsia" w:ascii="方正小标宋简体" w:eastAsia="方正小标宋简体"/>
        </w:rPr>
        <w:t>第二部分 绍兴市行业人工成本信息</w:t>
      </w:r>
      <w:bookmarkEnd w:id="47"/>
      <w:bookmarkEnd w:id="48"/>
    </w:p>
    <w:p>
      <w:pPr>
        <w:pStyle w:val="2"/>
        <w:bidi w:val="0"/>
      </w:pPr>
      <w:bookmarkStart w:id="49" w:name="_Toc19813"/>
      <w:bookmarkStart w:id="50" w:name="_Toc85504411"/>
      <w:bookmarkStart w:id="51" w:name="_Toc85504834"/>
      <w:bookmarkStart w:id="52" w:name="_Toc85507957"/>
      <w:bookmarkStart w:id="53" w:name="_Toc77776566"/>
      <w:bookmarkStart w:id="54" w:name="_Toc85504573"/>
      <w:bookmarkStart w:id="55" w:name="_Toc85503661"/>
      <w:r>
        <w:rPr>
          <w:rFonts w:hint="eastAsia"/>
        </w:rPr>
        <w:t>一、分行业分规模、登记注册类型企业人均人工成本</w:t>
      </w:r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3"/>
        <w:bidi w:val="0"/>
      </w:pPr>
      <w:bookmarkStart w:id="56" w:name="_Toc85504835"/>
      <w:bookmarkStart w:id="57" w:name="_Toc85504574"/>
      <w:bookmarkStart w:id="58" w:name="_Toc85503662"/>
      <w:bookmarkStart w:id="59" w:name="_Toc85507958"/>
      <w:bookmarkStart w:id="60" w:name="_Toc85504412"/>
      <w:bookmarkStart w:id="61" w:name="_Toc10558"/>
      <w:r>
        <w:t>（一）</w:t>
      </w:r>
      <w:r>
        <w:rPr>
          <w:rFonts w:hint="eastAsia"/>
        </w:rPr>
        <w:t>分行业门类分规模、登记注册类型企业人均人工成本</w:t>
      </w:r>
      <w:bookmarkEnd w:id="56"/>
      <w:bookmarkEnd w:id="57"/>
      <w:bookmarkEnd w:id="58"/>
      <w:bookmarkEnd w:id="59"/>
      <w:bookmarkEnd w:id="60"/>
      <w:bookmarkEnd w:id="61"/>
    </w:p>
    <w:p>
      <w:pPr>
        <w:pStyle w:val="4"/>
        <w:bidi w:val="0"/>
      </w:pPr>
      <w:bookmarkStart w:id="62" w:name="_Toc27242"/>
      <w:bookmarkStart w:id="63" w:name="_Toc85504413"/>
      <w:bookmarkStart w:id="64" w:name="_Toc85503663"/>
      <w:bookmarkStart w:id="65" w:name="_Toc85504575"/>
      <w:bookmarkStart w:id="66" w:name="_Toc85504836"/>
      <w:bookmarkStart w:id="67" w:name="_Toc85507959"/>
      <w:r>
        <w:rPr>
          <w:rFonts w:hint="eastAsia"/>
        </w:rPr>
        <w:t>1、分行业门类分规模企业人均人工成本</w:t>
      </w:r>
      <w:bookmarkEnd w:id="62"/>
      <w:bookmarkEnd w:id="63"/>
      <w:bookmarkEnd w:id="64"/>
      <w:bookmarkEnd w:id="65"/>
      <w:bookmarkEnd w:id="66"/>
      <w:bookmarkEnd w:id="67"/>
    </w:p>
    <w:tbl>
      <w:tblPr>
        <w:tblStyle w:val="1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713"/>
        <w:gridCol w:w="1252"/>
        <w:gridCol w:w="905"/>
        <w:gridCol w:w="905"/>
        <w:gridCol w:w="905"/>
        <w:gridCol w:w="905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行业门类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企业规模</w:t>
            </w:r>
          </w:p>
        </w:tc>
        <w:tc>
          <w:tcPr>
            <w:tcW w:w="245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分位值（单位：万元/年）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10%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25%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50%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75%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农、林、牧、渔业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15.8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采矿业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制造业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14.6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电力、热力、燃气及水生产和供应业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23.6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14.1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批发和零售业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交通运输、仓储和邮政业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住宿和餐饮业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信息传输、软件和信息技术服务业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20.9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23.0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21.0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23.8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25.7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20.4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32.4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37.9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40.8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房地产业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33.8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租赁和商务服务业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21.0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科学研究和技术服务业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18.5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水利、环境和公共设施管理业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居民服务、修理和其他服务业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eastAsia="zh-CN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5.6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6.2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8.7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11.0 </w:t>
            </w:r>
          </w:p>
        </w:tc>
      </w:tr>
      <w:tr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卫生和社会工作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eastAsia="zh-CN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6.7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8.9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10.9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13.7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文化、体育和娱乐业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12.4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11.2 </w:t>
            </w:r>
          </w:p>
        </w:tc>
      </w:tr>
    </w:tbl>
    <w:p/>
    <w:p>
      <w:pPr>
        <w:pStyle w:val="4"/>
        <w:bidi w:val="0"/>
      </w:pPr>
      <w:bookmarkStart w:id="68" w:name="_Toc9583"/>
      <w:r>
        <w:rPr>
          <w:rFonts w:hint="eastAsia"/>
        </w:rPr>
        <w:t>2、分行业门类分登记注册类型企业人均人工成本</w:t>
      </w:r>
      <w:bookmarkEnd w:id="68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850"/>
        <w:gridCol w:w="2496"/>
        <w:gridCol w:w="840"/>
        <w:gridCol w:w="840"/>
        <w:gridCol w:w="840"/>
        <w:gridCol w:w="840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0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行业门类</w:t>
            </w:r>
          </w:p>
        </w:tc>
        <w:tc>
          <w:tcPr>
            <w:tcW w:w="13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登记注册类型</w:t>
            </w:r>
          </w:p>
        </w:tc>
        <w:tc>
          <w:tcPr>
            <w:tcW w:w="22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分位值（单位：万元/年）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10%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25%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50%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75%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农、林、牧、渔业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14.4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13.1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采矿业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制造业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18.0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21.8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集体企业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12.8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合资经营企业（港或澳、台资）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11.9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港、澳、台商独资经营企业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中外合资经营企业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12.2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电力、热力、燃气及水生产和供应业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29.2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36.1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17.2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15.1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11.0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批发和零售业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集体企业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21.7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20.0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24.1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交通运输、仓储和邮政业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18.9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24.2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12.3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住宿和餐饮业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信息传输、软件和信息技术服务业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24.0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25.9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16.8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26.4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29.8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33.2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24.9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32.6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房地产业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23.4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30.7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9.2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租赁和商务服务业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14.9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科学研究和技术服务业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15.4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18.0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水利、环境和公共设施管理业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14.3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13.3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居民服务、修理和其他服务业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14.3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19.2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41.2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卫生和社会工作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14.6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20.2 </w:t>
            </w:r>
          </w:p>
        </w:tc>
      </w:tr>
      <w:tr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11.4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文化、体育和娱乐业</w:t>
            </w: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25.5 </w:t>
            </w:r>
          </w:p>
        </w:tc>
      </w:tr>
      <w:tr>
        <w:trPr>
          <w:trHeight w:val="54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17.4 </w:t>
            </w:r>
          </w:p>
        </w:tc>
      </w:tr>
    </w:tbl>
    <w:p/>
    <w:p>
      <w:pPr>
        <w:pStyle w:val="3"/>
        <w:bidi w:val="0"/>
      </w:pPr>
      <w:bookmarkStart w:id="69" w:name="_Toc17075"/>
      <w:r>
        <w:t>（二）</w:t>
      </w:r>
      <w:r>
        <w:rPr>
          <w:rFonts w:hint="eastAsia"/>
        </w:rPr>
        <w:t>分制造业大类分规模、登记注册类型企业人均人工成本</w:t>
      </w:r>
      <w:bookmarkEnd w:id="69"/>
    </w:p>
    <w:p>
      <w:pPr>
        <w:pStyle w:val="4"/>
        <w:bidi w:val="0"/>
      </w:pPr>
      <w:bookmarkStart w:id="70" w:name="_Toc25119"/>
      <w:r>
        <w:rPr>
          <w:rFonts w:hint="eastAsia"/>
        </w:rPr>
        <w:t>1、分制造业大类分规模企业人均人工成本</w:t>
      </w:r>
      <w:bookmarkEnd w:id="70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39"/>
        <w:gridCol w:w="1121"/>
        <w:gridCol w:w="727"/>
        <w:gridCol w:w="727"/>
        <w:gridCol w:w="727"/>
        <w:gridCol w:w="728"/>
        <w:gridCol w:w="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21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制造业大类</w:t>
            </w:r>
          </w:p>
        </w:tc>
        <w:tc>
          <w:tcPr>
            <w:tcW w:w="6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企业规模</w:t>
            </w:r>
          </w:p>
        </w:tc>
        <w:tc>
          <w:tcPr>
            <w:tcW w:w="19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分位值（单位：万元/年）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1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10%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50%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75%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食品制造业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酒、饮料和精制茶制造业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纺织服装、服饰业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7.4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7.9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家具制造业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12.3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造纸和纸制品业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印刷和记录媒介复制业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化学原料和化学制品制造业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17.9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13.3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14.9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化学纤维制造业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橡胶和塑料制品业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11.4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12.8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非金属矿物制品业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14.2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16.0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有色金属冶炼和压延加工业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19.2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金属制品业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11.9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通用设备制造业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13.2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专用设备制造业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14.5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17.4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汽车制造业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12.7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11.6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11.0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电气机械和器材制造业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12.2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15.1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仪器仪表制造业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其他制造业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15.7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10.2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</w:tr>
      <w:tr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</w:tr>
    </w:tbl>
    <w:p/>
    <w:p>
      <w:pPr>
        <w:pStyle w:val="4"/>
        <w:bidi w:val="0"/>
      </w:pPr>
      <w:bookmarkStart w:id="71" w:name="_Toc14244"/>
      <w:r>
        <w:rPr>
          <w:rFonts w:hint="eastAsia"/>
        </w:rPr>
        <w:t>2、分制造业大类门类分登记注册类型企业人均人工成本</w:t>
      </w:r>
      <w:bookmarkEnd w:id="71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905"/>
        <w:gridCol w:w="3351"/>
        <w:gridCol w:w="678"/>
        <w:gridCol w:w="678"/>
        <w:gridCol w:w="678"/>
        <w:gridCol w:w="678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制造业大类</w:t>
            </w:r>
          </w:p>
        </w:tc>
        <w:tc>
          <w:tcPr>
            <w:tcW w:w="18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登记注册类型</w:t>
            </w:r>
          </w:p>
        </w:tc>
        <w:tc>
          <w:tcPr>
            <w:tcW w:w="183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分位值（单位：万元/年）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10%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25%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50%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75%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C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食品制造业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12.8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酒、饮料和精制茶制造业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合资经营企业（港或澳、台资）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纺织服装、服饰业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中外合资经营企业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家具制造业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造纸和纸制品业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印刷和记录媒介复制业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化学原料和化学制品制造业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18.8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21.7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12.3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化学纤维制造业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橡胶和塑料制品业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11.4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非金属矿物制品业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有色金属冶炼和压延加工业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18.8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金属制品业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11.1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通用设备制造业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17.0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专用设备制造业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17.4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汽车制造业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13.9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14.2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电气机械和器材制造业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15.3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14.8 </w:t>
            </w:r>
          </w:p>
        </w:tc>
      </w:tr>
      <w:tr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仪器仪表制造业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其他制造业</w:t>
            </w: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10.5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8.8 </w:t>
            </w:r>
          </w:p>
        </w:tc>
      </w:tr>
      <w:tr>
        <w:trPr>
          <w:trHeight w:val="270" w:hRule="atLeast"/>
          <w:jc w:val="center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12.2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16.9 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19.7 </w:t>
            </w:r>
          </w:p>
        </w:tc>
      </w:tr>
    </w:tbl>
    <w:p>
      <w:pPr>
        <w:jc w:val="both"/>
      </w:pPr>
    </w:p>
    <w:p>
      <w:pPr>
        <w:pStyle w:val="2"/>
        <w:bidi w:val="0"/>
        <w:rPr>
          <w:rFonts w:hint="eastAsia"/>
        </w:rPr>
      </w:pPr>
      <w:bookmarkStart w:id="72" w:name="_Toc3946"/>
      <w:r>
        <w:rPr>
          <w:rFonts w:hint="eastAsia"/>
        </w:rPr>
        <w:t>二、</w:t>
      </w:r>
      <w:bookmarkStart w:id="73" w:name="_Toc77776567"/>
      <w:r>
        <w:rPr>
          <w:rFonts w:hint="eastAsia"/>
        </w:rPr>
        <w:t>分行业分企业规模、登记注册类型企业人工成本构成</w:t>
      </w:r>
      <w:bookmarkEnd w:id="72"/>
      <w:bookmarkEnd w:id="73"/>
    </w:p>
    <w:p>
      <w:pPr>
        <w:pStyle w:val="3"/>
        <w:bidi w:val="0"/>
      </w:pPr>
      <w:bookmarkStart w:id="74" w:name="_Toc25609"/>
      <w:r>
        <w:t>（一）</w:t>
      </w:r>
      <w:r>
        <w:rPr>
          <w:rFonts w:hint="eastAsia"/>
        </w:rPr>
        <w:t>分行业门类分规模、登记注册类型企业人工成本构成</w:t>
      </w:r>
      <w:bookmarkEnd w:id="74"/>
    </w:p>
    <w:p>
      <w:pPr>
        <w:pStyle w:val="4"/>
        <w:bidi w:val="0"/>
      </w:pPr>
      <w:bookmarkStart w:id="75" w:name="_Toc25476"/>
      <w:r>
        <w:rPr>
          <w:rFonts w:hint="eastAsia"/>
        </w:rPr>
        <w:t>1、分行业门类分规模企业人工成本构成</w:t>
      </w:r>
      <w:bookmarkEnd w:id="75"/>
    </w:p>
    <w:tbl>
      <w:tblPr>
        <w:tblStyle w:val="1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40"/>
        <w:gridCol w:w="1233"/>
        <w:gridCol w:w="766"/>
        <w:gridCol w:w="766"/>
        <w:gridCol w:w="759"/>
        <w:gridCol w:w="766"/>
        <w:gridCol w:w="759"/>
        <w:gridCol w:w="759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6" w:type="pct"/>
            <w:vMerge w:val="restar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105" w:type="pct"/>
            <w:vMerge w:val="restar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行业门类</w:t>
            </w:r>
          </w:p>
        </w:tc>
        <w:tc>
          <w:tcPr>
            <w:tcW w:w="668" w:type="pct"/>
            <w:vMerge w:val="restar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企业规模</w:t>
            </w:r>
          </w:p>
        </w:tc>
        <w:tc>
          <w:tcPr>
            <w:tcW w:w="2891" w:type="pct"/>
            <w:gridSpan w:val="7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人工成本构成（单位：%）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36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68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从业人员工资总额</w:t>
            </w:r>
          </w:p>
        </w:tc>
        <w:tc>
          <w:tcPr>
            <w:tcW w:w="415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福利费用</w:t>
            </w:r>
          </w:p>
        </w:tc>
        <w:tc>
          <w:tcPr>
            <w:tcW w:w="411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教育经费</w:t>
            </w:r>
          </w:p>
        </w:tc>
        <w:tc>
          <w:tcPr>
            <w:tcW w:w="415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保险费用</w:t>
            </w:r>
          </w:p>
        </w:tc>
        <w:tc>
          <w:tcPr>
            <w:tcW w:w="411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劳动保护费</w:t>
            </w:r>
          </w:p>
        </w:tc>
        <w:tc>
          <w:tcPr>
            <w:tcW w:w="411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住房费用</w:t>
            </w:r>
          </w:p>
        </w:tc>
        <w:tc>
          <w:tcPr>
            <w:tcW w:w="413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其他人工成本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农、林、牧、渔业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6.9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采矿业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制造业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电力、热力、燃气及水生产和供应业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批发和零售业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交通运输、仓储和邮政业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住宿和餐饮业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信息传输、软件和信息技术服务业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房地产业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租赁和商务服务业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9.3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科学研究和技术服务业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水利、环境和公共设施管理业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居民服务、修理和其他服务业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eastAsia="zh-CN"/>
              </w:rPr>
              <w:t>——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83.8 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2.9 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0.7 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12.2 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卫生和社会工作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eastAsia="zh-CN"/>
              </w:rPr>
              <w:t>——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82.5 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4.3 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8.0 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3.9 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文化、体育和娱乐业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</w:tbl>
    <w:p>
      <w:pPr>
        <w:spacing w:line="240" w:lineRule="auto"/>
        <w:jc w:val="center"/>
        <w:rPr>
          <w:sz w:val="20"/>
        </w:rPr>
      </w:pPr>
    </w:p>
    <w:p>
      <w:pPr>
        <w:pStyle w:val="4"/>
        <w:bidi w:val="0"/>
      </w:pPr>
      <w:bookmarkStart w:id="76" w:name="_Toc31100"/>
      <w:r>
        <w:rPr>
          <w:rFonts w:hint="eastAsia"/>
        </w:rPr>
        <w:t>2、分行业门类登记注册类型企业人工成本构成</w:t>
      </w:r>
      <w:bookmarkEnd w:id="76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451"/>
        <w:gridCol w:w="2042"/>
        <w:gridCol w:w="742"/>
        <w:gridCol w:w="742"/>
        <w:gridCol w:w="742"/>
        <w:gridCol w:w="742"/>
        <w:gridCol w:w="742"/>
        <w:gridCol w:w="742"/>
        <w:gridCol w:w="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行业门类</w:t>
            </w:r>
          </w:p>
        </w:tc>
        <w:tc>
          <w:tcPr>
            <w:tcW w:w="11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登记注册类型</w:t>
            </w:r>
          </w:p>
        </w:tc>
        <w:tc>
          <w:tcPr>
            <w:tcW w:w="281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人工成本构成（单位：%）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从业人员工资总额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福利费用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教育经费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保险费用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劳动保护费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住房费用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其他人工成本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农、林、牧、渔业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采矿业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集体企业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合资经营企业（港或澳、台资）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港、澳、台商独资经营企业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中外合资经营企业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电力、热力、燃气及水生产和供应业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批发和零售业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集体企业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交通运输、仓储和邮政业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住宿和餐饮业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信息传输、软件和信息技术服务业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房地产业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租赁和商务服务业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科学研究和技术服务业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水利、环境和公共设施管理业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居民服务、修理和其他服务业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卫生和社会工作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87.7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文化、体育和娱乐业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</w:tbl>
    <w:p>
      <w:pPr>
        <w:pStyle w:val="3"/>
        <w:bidi w:val="0"/>
      </w:pPr>
      <w:bookmarkStart w:id="77" w:name="_Toc5390"/>
      <w:r>
        <w:t>（二）</w:t>
      </w:r>
      <w:r>
        <w:rPr>
          <w:rFonts w:hint="eastAsia"/>
        </w:rPr>
        <w:t>分制造业大类分规模、登记注册类型企业人工成本构成</w:t>
      </w:r>
      <w:bookmarkEnd w:id="77"/>
    </w:p>
    <w:p>
      <w:pPr>
        <w:pStyle w:val="4"/>
        <w:bidi w:val="0"/>
        <w:rPr>
          <w:rFonts w:hint="eastAsia"/>
        </w:rPr>
      </w:pPr>
      <w:bookmarkStart w:id="78" w:name="_Toc6614"/>
      <w:r>
        <w:rPr>
          <w:rFonts w:hint="eastAsia"/>
        </w:rPr>
        <w:t>1、分制造业大类分规模企业人工成本构成</w:t>
      </w:r>
      <w:bookmarkEnd w:id="78"/>
    </w:p>
    <w:tbl>
      <w:tblPr>
        <w:tblStyle w:val="17"/>
        <w:tblpPr w:leftFromText="181" w:rightFromText="181" w:vertAnchor="text" w:horzAnchor="page" w:tblpX="1430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035"/>
        <w:gridCol w:w="1241"/>
        <w:gridCol w:w="761"/>
        <w:gridCol w:w="761"/>
        <w:gridCol w:w="761"/>
        <w:gridCol w:w="761"/>
        <w:gridCol w:w="761"/>
        <w:gridCol w:w="76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4" w:type="pct"/>
            <w:vMerge w:val="restar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FFFFFF"/>
                <w:sz w:val="21"/>
                <w:szCs w:val="21"/>
              </w:rPr>
              <w:t>序号</w:t>
            </w:r>
          </w:p>
        </w:tc>
        <w:tc>
          <w:tcPr>
            <w:tcW w:w="1102" w:type="pct"/>
            <w:vMerge w:val="restar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FFFFFF"/>
                <w:sz w:val="21"/>
                <w:szCs w:val="21"/>
              </w:rPr>
              <w:t>制造业大类</w:t>
            </w:r>
          </w:p>
        </w:tc>
        <w:tc>
          <w:tcPr>
            <w:tcW w:w="672" w:type="pct"/>
            <w:vMerge w:val="restar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FFFFFF"/>
                <w:sz w:val="21"/>
                <w:szCs w:val="21"/>
              </w:rPr>
              <w:t>企业规模</w:t>
            </w:r>
          </w:p>
        </w:tc>
        <w:tc>
          <w:tcPr>
            <w:tcW w:w="2890" w:type="pct"/>
            <w:gridSpan w:val="7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FFFFFF"/>
                <w:sz w:val="21"/>
                <w:szCs w:val="21"/>
              </w:rPr>
              <w:t>人工成本构成（单位：%）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5" w:hRule="atLeast"/>
        </w:trPr>
        <w:tc>
          <w:tcPr>
            <w:tcW w:w="334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67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412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4"/>
              </w:rPr>
            </w:pPr>
            <w:r>
              <w:rPr>
                <w:rFonts w:hint="eastAsia" w:eastAsia="宋体"/>
                <w:b/>
                <w:bCs/>
                <w:color w:val="FFFFFF"/>
                <w:sz w:val="24"/>
              </w:rPr>
              <w:t>从业人员工资总额</w:t>
            </w:r>
          </w:p>
        </w:tc>
        <w:tc>
          <w:tcPr>
            <w:tcW w:w="412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4"/>
              </w:rPr>
            </w:pPr>
            <w:r>
              <w:rPr>
                <w:rFonts w:hint="eastAsia" w:eastAsia="宋体"/>
                <w:b/>
                <w:bCs/>
                <w:color w:val="FFFFFF"/>
                <w:sz w:val="24"/>
              </w:rPr>
              <w:t>福利费用</w:t>
            </w:r>
          </w:p>
        </w:tc>
        <w:tc>
          <w:tcPr>
            <w:tcW w:w="412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4"/>
              </w:rPr>
            </w:pPr>
            <w:r>
              <w:rPr>
                <w:rFonts w:hint="eastAsia" w:eastAsia="宋体"/>
                <w:b/>
                <w:bCs/>
                <w:color w:val="FFFFFF"/>
                <w:sz w:val="24"/>
              </w:rPr>
              <w:t>教育经费</w:t>
            </w:r>
          </w:p>
        </w:tc>
        <w:tc>
          <w:tcPr>
            <w:tcW w:w="412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4"/>
              </w:rPr>
            </w:pPr>
            <w:r>
              <w:rPr>
                <w:rFonts w:hint="eastAsia" w:eastAsia="宋体"/>
                <w:b/>
                <w:bCs/>
                <w:color w:val="FFFFFF"/>
                <w:sz w:val="24"/>
              </w:rPr>
              <w:t>保险费用</w:t>
            </w:r>
          </w:p>
        </w:tc>
        <w:tc>
          <w:tcPr>
            <w:tcW w:w="412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4"/>
              </w:rPr>
            </w:pPr>
            <w:r>
              <w:rPr>
                <w:rFonts w:hint="eastAsia" w:eastAsia="宋体"/>
                <w:b/>
                <w:bCs/>
                <w:color w:val="FFFFFF"/>
                <w:sz w:val="24"/>
              </w:rPr>
              <w:t>劳动保护费</w:t>
            </w:r>
          </w:p>
        </w:tc>
        <w:tc>
          <w:tcPr>
            <w:tcW w:w="412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4"/>
              </w:rPr>
            </w:pPr>
            <w:r>
              <w:rPr>
                <w:rFonts w:hint="eastAsia" w:eastAsia="宋体"/>
                <w:b/>
                <w:bCs/>
                <w:color w:val="FFFFFF"/>
                <w:sz w:val="24"/>
              </w:rPr>
              <w:t>住房费用</w:t>
            </w:r>
          </w:p>
        </w:tc>
        <w:tc>
          <w:tcPr>
            <w:tcW w:w="417" w:type="pct"/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bCs/>
                <w:color w:val="FFFFFF"/>
                <w:sz w:val="24"/>
              </w:rPr>
            </w:pPr>
            <w:r>
              <w:rPr>
                <w:rFonts w:hint="eastAsia" w:eastAsia="宋体"/>
                <w:b/>
                <w:bCs/>
                <w:color w:val="FFFFFF"/>
                <w:sz w:val="24"/>
              </w:rPr>
              <w:t>其他人工成本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食品制造业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酒、饮料和精制茶制造业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纺织业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86.3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纺织服装、服饰业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86.3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家具制造业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造纸和纸制品业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印刷和记录媒介复制业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化学原料和化学制品制造业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医药制造业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化学纤维制造业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橡胶和塑料制品业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非金属矿物制品业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有色金属冶炼和压延加工业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金属制品业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通用设备制造业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专用设备制造业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汽车制造业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电气机械和器材制造业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仪器仪表制造业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0.2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其他制造业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2" w:type="pct"/>
            <w:vMerge w:val="continue"/>
            <w:vAlign w:val="center"/>
          </w:tcPr>
          <w:p>
            <w:pPr>
              <w:spacing w:line="240" w:lineRule="auto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 xml:space="preserve">4.5 </w:t>
            </w:r>
          </w:p>
        </w:tc>
      </w:tr>
    </w:tbl>
    <w:p>
      <w:pPr>
        <w:spacing w:line="240" w:lineRule="auto"/>
        <w:jc w:val="both"/>
        <w:rPr>
          <w:sz w:val="20"/>
        </w:rPr>
      </w:pPr>
    </w:p>
    <w:p>
      <w:pPr>
        <w:pStyle w:val="4"/>
        <w:bidi w:val="0"/>
      </w:pPr>
      <w:bookmarkStart w:id="79" w:name="_Toc30005"/>
      <w:r>
        <w:rPr>
          <w:rFonts w:hint="eastAsia"/>
        </w:rPr>
        <w:t>2、分制造业大类分登记注册类型企业人工成本构成</w:t>
      </w:r>
      <w:bookmarkEnd w:id="79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451"/>
        <w:gridCol w:w="2042"/>
        <w:gridCol w:w="742"/>
        <w:gridCol w:w="742"/>
        <w:gridCol w:w="742"/>
        <w:gridCol w:w="742"/>
        <w:gridCol w:w="742"/>
        <w:gridCol w:w="742"/>
        <w:gridCol w:w="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制造业大类</w:t>
            </w:r>
          </w:p>
        </w:tc>
        <w:tc>
          <w:tcPr>
            <w:tcW w:w="11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登记注册类型</w:t>
            </w:r>
          </w:p>
        </w:tc>
        <w:tc>
          <w:tcPr>
            <w:tcW w:w="281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人工成本构成（单位：%）</w:t>
            </w:r>
          </w:p>
        </w:tc>
      </w:tr>
      <w:tr>
        <w:trPr>
          <w:trHeight w:val="855" w:hRule="atLeast"/>
          <w:jc w:val="center"/>
        </w:trPr>
        <w:tc>
          <w:tcPr>
            <w:tcW w:w="2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从业人员工资总额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福利费用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教育经费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保险费用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劳动保护费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住房费用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其他人工成本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食品制造业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88.4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酒、饮料和精制茶制造业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77.4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2.5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85.1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86.9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0.2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84.5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合资经营企业（港或澳、台资）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85.7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87.2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纺织服装、服饰业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86.9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1.1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13.7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中外合资经营企业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家具制造业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86.2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84.4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5.3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造纸和纸制品业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84.3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印刷和记录媒介复制业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化学原料和化学制品制造业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77.3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81.8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79.2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2.6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化学纤维制造业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橡胶和塑料制品业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81.6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0.5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非金属矿物制品业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79.9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3.6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84.3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有色金属冶炼和压延加工业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84.4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金属制品业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81.6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0.4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通用设备制造业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3.5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87.0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0.3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专用设备制造业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5.1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9.2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汽车制造业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1.7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0.2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电气机械和器材制造业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89.0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78.1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5.8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84.9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79.5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3.3 </w:t>
            </w:r>
          </w:p>
        </w:tc>
      </w:tr>
      <w:tr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仪器仪表制造业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12.6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其他制造业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82.2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2.6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11.8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1.9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88.0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83.0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2.2 </w:t>
            </w:r>
          </w:p>
        </w:tc>
      </w:tr>
      <w:tr>
        <w:trPr>
          <w:trHeight w:val="270" w:hRule="atLeast"/>
          <w:jc w:val="center"/>
        </w:trPr>
        <w:tc>
          <w:tcPr>
            <w:tcW w:w="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81.1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8.7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1.1 </w:t>
            </w:r>
          </w:p>
        </w:tc>
      </w:tr>
    </w:tbl>
    <w:p>
      <w:pPr>
        <w:spacing w:line="240" w:lineRule="auto"/>
        <w:jc w:val="center"/>
        <w:rPr>
          <w:sz w:val="20"/>
        </w:rPr>
      </w:pPr>
    </w:p>
    <w:p>
      <w:pPr>
        <w:spacing w:line="240" w:lineRule="auto"/>
        <w:jc w:val="center"/>
        <w:rPr>
          <w:sz w:val="20"/>
        </w:rPr>
      </w:pPr>
    </w:p>
    <w:p>
      <w:pPr>
        <w:pStyle w:val="2"/>
        <w:bidi w:val="0"/>
      </w:pPr>
      <w:bookmarkStart w:id="80" w:name="_Toc5480"/>
      <w:r>
        <w:rPr>
          <w:rFonts w:hint="eastAsia"/>
        </w:rPr>
        <w:t>三、</w:t>
      </w:r>
      <w:bookmarkStart w:id="81" w:name="_Toc77776568"/>
      <w:r>
        <w:rPr>
          <w:rFonts w:hint="eastAsia"/>
        </w:rPr>
        <w:t>分行业分企业规模、登记注册类型企业人工成本效益</w:t>
      </w:r>
      <w:bookmarkEnd w:id="80"/>
      <w:bookmarkEnd w:id="81"/>
    </w:p>
    <w:p>
      <w:pPr>
        <w:pStyle w:val="3"/>
        <w:bidi w:val="0"/>
      </w:pPr>
      <w:bookmarkStart w:id="82" w:name="_Toc3980"/>
      <w:r>
        <w:t>（一）</w:t>
      </w:r>
      <w:r>
        <w:rPr>
          <w:rFonts w:hint="eastAsia"/>
        </w:rPr>
        <w:t>分行业门类分规模、登记注册类型企业人工成本效益</w:t>
      </w:r>
      <w:bookmarkEnd w:id="82"/>
    </w:p>
    <w:p>
      <w:pPr>
        <w:pStyle w:val="4"/>
        <w:bidi w:val="0"/>
      </w:pPr>
      <w:bookmarkStart w:id="83" w:name="_Toc31702"/>
      <w:r>
        <w:rPr>
          <w:rFonts w:hint="eastAsia"/>
        </w:rPr>
        <w:t>1、分行业门类分规模企业人工成本效益</w:t>
      </w:r>
      <w:bookmarkEnd w:id="83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507"/>
        <w:gridCol w:w="1453"/>
        <w:gridCol w:w="1328"/>
        <w:gridCol w:w="1785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行业门类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企业规模</w:t>
            </w:r>
          </w:p>
        </w:tc>
        <w:tc>
          <w:tcPr>
            <w:tcW w:w="24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人工成本效益（单位：%）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人事费用率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人工成本占总成本的比重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人工成本利润率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农、林、牧、渔业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采矿业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电力、热力、燃气及水生产和供应业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批发和零售业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交通运输、仓储和邮政业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住宿和餐饮业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-43.3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信息传输、软件和信息技术服务业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-55.4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房地产业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租赁和商务服务业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34.9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37.2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科学研究和技术服务业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水利、环境和公共设施管理业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居民服务、修理和其他服务业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52.3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eastAsia="zh-CN"/>
              </w:rPr>
              <w:t>——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卫生和社会工作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eastAsia="zh-CN"/>
              </w:rPr>
              <w:t>——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文化、体育和娱乐业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-163.6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-114.8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-9.8</w:t>
            </w:r>
          </w:p>
        </w:tc>
      </w:tr>
    </w:tbl>
    <w:p/>
    <w:p>
      <w:pPr>
        <w:pStyle w:val="4"/>
        <w:bidi w:val="0"/>
      </w:pPr>
      <w:bookmarkStart w:id="84" w:name="_Toc9735"/>
      <w:r>
        <w:rPr>
          <w:rFonts w:hint="eastAsia"/>
        </w:rPr>
        <w:t>2、分行业门类分登记册类型企业人工成本效益</w:t>
      </w:r>
      <w:bookmarkEnd w:id="84"/>
    </w:p>
    <w:tbl>
      <w:tblPr>
        <w:tblStyle w:val="17"/>
        <w:tblW w:w="8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40"/>
        <w:gridCol w:w="3422"/>
        <w:gridCol w:w="1054"/>
        <w:gridCol w:w="1356"/>
        <w:gridCol w:w="1048"/>
      </w:tblGrid>
      <w:tr>
        <w:trPr>
          <w:trHeight w:val="28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行业门类</w:t>
            </w: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登记注册类型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人工成本效益（单位：%）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人事费用率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人工成本占总成本的比重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人工成本利润率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农、林、牧、渔业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27.6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30.0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采矿业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制造业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92.1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集体企业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82.9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55.0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27.4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合资经营企业（港或澳、台资）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港、澳、台商独资经营企业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中外合资经营企业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147.5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电力、热力、燃气及水生产和供应业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-30.0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批发和零售业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211.4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集体企业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29.5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1256.4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-35.7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交通运输、仓储和邮政业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-48.4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住宿和餐饮业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-15.6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-9.4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信息传输、软件和信息技术服务业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42.0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351.9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房地产业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803.5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租赁和商务服务业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20.1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科学研究和技术服务业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50.0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56.0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水利、环境和公共设施管理业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159.1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居民服务、修理和其他服务业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-2.5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429.4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卫生和社会工作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38.3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-48.6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文化、体育和娱乐业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-387.0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19.1</w:t>
            </w:r>
          </w:p>
        </w:tc>
      </w:tr>
    </w:tbl>
    <w:p/>
    <w:p/>
    <w:p/>
    <w:p/>
    <w:p>
      <w:pPr>
        <w:pStyle w:val="3"/>
        <w:bidi w:val="0"/>
        <w:rPr>
          <w:rFonts w:hint="eastAsia"/>
        </w:rPr>
      </w:pPr>
      <w:bookmarkStart w:id="85" w:name="_Toc7352"/>
      <w:r>
        <w:rPr>
          <w:rFonts w:hint="eastAsia"/>
        </w:rPr>
        <w:t>（二）分制造业大类分规模、登记注册类型企业人工成本效益</w:t>
      </w:r>
      <w:bookmarkEnd w:id="85"/>
    </w:p>
    <w:p>
      <w:pPr>
        <w:pStyle w:val="4"/>
        <w:bidi w:val="0"/>
      </w:pPr>
      <w:bookmarkStart w:id="86" w:name="_Toc20867"/>
      <w:r>
        <w:rPr>
          <w:rFonts w:hint="eastAsia"/>
        </w:rPr>
        <w:t>1、分制造业大类分规模企业人工成本效益</w:t>
      </w:r>
      <w:bookmarkEnd w:id="86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507"/>
        <w:gridCol w:w="1453"/>
        <w:gridCol w:w="1553"/>
        <w:gridCol w:w="1560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制造业大类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企业规模</w:t>
            </w:r>
          </w:p>
        </w:tc>
        <w:tc>
          <w:tcPr>
            <w:tcW w:w="24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人工成本效益（单位：%）</w:t>
            </w:r>
          </w:p>
        </w:tc>
      </w:tr>
      <w:tr>
        <w:trPr>
          <w:trHeight w:val="570" w:hRule="atLeast"/>
          <w:jc w:val="center"/>
        </w:trPr>
        <w:tc>
          <w:tcPr>
            <w:tcW w:w="4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人事费用率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人工成本占总成本的比重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人工成本利润率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食品制造业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75.9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酒、饮料和精制茶制造业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15.4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-2.4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纺织服装、服饰业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-0.9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-11.7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家具制造业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-86.6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3.3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造纸和纸制品业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印刷和记录媒介复制业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73.6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化学原料和化学制品制造业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-257.5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6.3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化学纤维制造业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橡胶和塑料制品业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146.3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非金属矿物制品业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523.2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有色金属冶炼和压延加工业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171.0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金属制品业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19.6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通用设备制造业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51.5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-71.4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专用设备制造业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18.2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汽车制造业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30.4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47.7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电气机械和器材制造业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45.5</w:t>
            </w:r>
          </w:p>
        </w:tc>
      </w:tr>
      <w:tr>
        <w:trPr>
          <w:trHeight w:val="54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仪器仪表制造业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64.3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其他制造业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66.9</w:t>
            </w:r>
          </w:p>
        </w:tc>
      </w:tr>
      <w:tr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微型企业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-2.9</w:t>
            </w:r>
          </w:p>
        </w:tc>
      </w:tr>
    </w:tbl>
    <w:p/>
    <w:p>
      <w:pPr>
        <w:pStyle w:val="4"/>
        <w:bidi w:val="0"/>
      </w:pPr>
      <w:bookmarkStart w:id="87" w:name="_Toc15997"/>
      <w:r>
        <w:rPr>
          <w:rFonts w:hint="eastAsia"/>
        </w:rPr>
        <w:t>2、分制造业大类分登记注册类型企业人工成本效益</w:t>
      </w:r>
      <w:bookmarkEnd w:id="87"/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96"/>
        <w:gridCol w:w="3434"/>
        <w:gridCol w:w="1133"/>
        <w:gridCol w:w="1276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7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制造业大类</w:t>
            </w:r>
          </w:p>
        </w:tc>
        <w:tc>
          <w:tcPr>
            <w:tcW w:w="18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登记注册类型</w:t>
            </w:r>
          </w:p>
        </w:tc>
        <w:tc>
          <w:tcPr>
            <w:tcW w:w="20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人工成本效益（单位：%）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人事费用率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lang w:val="en-US" w:eastAsia="zh-CN"/>
              </w:rPr>
              <w:t>人工成本占总成本的比重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9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人工成本利润率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食品制造业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93.5</w:t>
            </w:r>
          </w:p>
        </w:tc>
      </w:tr>
      <w:tr>
        <w:trPr>
          <w:trHeight w:val="59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酒、饮料和精制茶制造业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国有企业（不含国有独资公司）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65.2</w:t>
            </w:r>
          </w:p>
        </w:tc>
      </w:tr>
      <w:tr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合资经营企业（港或澳、台资）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纺织服装、服饰业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中外合资经营企业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家具制造业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-79.0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造纸和纸制品业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987.7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印刷和记录媒介复制业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化学原料和化学制品制造业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247.3</w:t>
            </w:r>
          </w:p>
        </w:tc>
      </w:tr>
      <w:tr>
        <w:trPr>
          <w:trHeight w:val="55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131.5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化学纤维制造业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橡胶和塑料制品业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非金属矿物制品业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77.1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有色金属冶炼和压延加工业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有色金属冶炼和压延加工业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金属制品业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17.5</w:t>
            </w:r>
          </w:p>
        </w:tc>
      </w:tr>
      <w:tr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通用设备制造业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134.2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其他内资企业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-131.7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专用设备制造业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45.6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汽车制造业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27.1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电气机械和器材制造业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12.5</w:t>
            </w:r>
          </w:p>
        </w:tc>
      </w:tr>
      <w:tr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仪器仪表制造业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其他制造业</w:t>
            </w: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有限责任公司（含国有独资公司）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76.8</w:t>
            </w:r>
          </w:p>
        </w:tc>
      </w:tr>
      <w:tr>
        <w:trPr>
          <w:trHeight w:val="270" w:hRule="atLeast"/>
          <w:jc w:val="center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外资企业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191.9</w:t>
            </w:r>
          </w:p>
        </w:tc>
      </w:tr>
    </w:tbl>
    <w:p/>
    <w:sectPr>
      <w:footerReference r:id="rId7" w:type="default"/>
      <w:pgSz w:w="11906" w:h="16838"/>
      <w:pgMar w:top="1701" w:right="1418" w:bottom="1418" w:left="1474" w:header="851" w:footer="992" w:gutter="0"/>
      <w:pgNumType w:start="1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75162"/>
      <w:docPartObj>
        <w:docPartGallery w:val="autotext"/>
      </w:docPartObj>
    </w:sdtPr>
    <w:sdtContent>
      <w:p>
        <w:pPr>
          <w:pStyle w:val="11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27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75162"/>
      <w:docPartObj>
        <w:docPartGallery w:val="autotext"/>
      </w:docPartObj>
    </w:sdtPr>
    <w:sdtContent>
      <w:p>
        <w:pPr>
          <w:pStyle w:val="11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27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60"/>
  <w:drawingGridVerticalSpacing w:val="38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643F1"/>
    <w:rsid w:val="00006689"/>
    <w:rsid w:val="00070AD1"/>
    <w:rsid w:val="000736D5"/>
    <w:rsid w:val="000B1ACD"/>
    <w:rsid w:val="000B1BEA"/>
    <w:rsid w:val="000C673A"/>
    <w:rsid w:val="00123450"/>
    <w:rsid w:val="0013457C"/>
    <w:rsid w:val="001374C6"/>
    <w:rsid w:val="0017033F"/>
    <w:rsid w:val="001A4A9F"/>
    <w:rsid w:val="001B277F"/>
    <w:rsid w:val="001E1588"/>
    <w:rsid w:val="001F4CB9"/>
    <w:rsid w:val="00200D0B"/>
    <w:rsid w:val="0022412D"/>
    <w:rsid w:val="00264B03"/>
    <w:rsid w:val="00290400"/>
    <w:rsid w:val="00297A04"/>
    <w:rsid w:val="002B495B"/>
    <w:rsid w:val="002C4501"/>
    <w:rsid w:val="00332245"/>
    <w:rsid w:val="00357A7B"/>
    <w:rsid w:val="003771A4"/>
    <w:rsid w:val="003A368C"/>
    <w:rsid w:val="003A7071"/>
    <w:rsid w:val="003D29A1"/>
    <w:rsid w:val="003E15B3"/>
    <w:rsid w:val="00401E11"/>
    <w:rsid w:val="00416F93"/>
    <w:rsid w:val="00457B56"/>
    <w:rsid w:val="004A1D8F"/>
    <w:rsid w:val="005206E0"/>
    <w:rsid w:val="00547979"/>
    <w:rsid w:val="005643F1"/>
    <w:rsid w:val="00566362"/>
    <w:rsid w:val="00586CE0"/>
    <w:rsid w:val="00587A0A"/>
    <w:rsid w:val="005E784F"/>
    <w:rsid w:val="005F5108"/>
    <w:rsid w:val="006049B1"/>
    <w:rsid w:val="00685404"/>
    <w:rsid w:val="006D0793"/>
    <w:rsid w:val="006D1A82"/>
    <w:rsid w:val="006D461C"/>
    <w:rsid w:val="00703A3F"/>
    <w:rsid w:val="00717610"/>
    <w:rsid w:val="007B6361"/>
    <w:rsid w:val="007F6CA8"/>
    <w:rsid w:val="00804C27"/>
    <w:rsid w:val="00823535"/>
    <w:rsid w:val="00866D2C"/>
    <w:rsid w:val="00891E74"/>
    <w:rsid w:val="008C2B74"/>
    <w:rsid w:val="008D468B"/>
    <w:rsid w:val="008F1DD3"/>
    <w:rsid w:val="0092723C"/>
    <w:rsid w:val="00927C59"/>
    <w:rsid w:val="0093258C"/>
    <w:rsid w:val="009415F1"/>
    <w:rsid w:val="00960615"/>
    <w:rsid w:val="00994108"/>
    <w:rsid w:val="009A19E3"/>
    <w:rsid w:val="009B6A83"/>
    <w:rsid w:val="009B764B"/>
    <w:rsid w:val="009C0FDA"/>
    <w:rsid w:val="009C1CFA"/>
    <w:rsid w:val="00A03ED2"/>
    <w:rsid w:val="00A05CEE"/>
    <w:rsid w:val="00A17B09"/>
    <w:rsid w:val="00A259D7"/>
    <w:rsid w:val="00A27549"/>
    <w:rsid w:val="00A52C29"/>
    <w:rsid w:val="00A8524A"/>
    <w:rsid w:val="00A94DF6"/>
    <w:rsid w:val="00AC3FB4"/>
    <w:rsid w:val="00AC4F4C"/>
    <w:rsid w:val="00B11734"/>
    <w:rsid w:val="00B259E1"/>
    <w:rsid w:val="00B421A4"/>
    <w:rsid w:val="00B45C76"/>
    <w:rsid w:val="00B6472C"/>
    <w:rsid w:val="00B70E3B"/>
    <w:rsid w:val="00B8267F"/>
    <w:rsid w:val="00B83A83"/>
    <w:rsid w:val="00BA4E38"/>
    <w:rsid w:val="00BC08FD"/>
    <w:rsid w:val="00BD47D2"/>
    <w:rsid w:val="00C12BB3"/>
    <w:rsid w:val="00C134A1"/>
    <w:rsid w:val="00C47BB5"/>
    <w:rsid w:val="00C50E8C"/>
    <w:rsid w:val="00CD2F76"/>
    <w:rsid w:val="00D00922"/>
    <w:rsid w:val="00D164D1"/>
    <w:rsid w:val="00D2359F"/>
    <w:rsid w:val="00D24BBA"/>
    <w:rsid w:val="00D30731"/>
    <w:rsid w:val="00D703A1"/>
    <w:rsid w:val="00D77C6D"/>
    <w:rsid w:val="00D93009"/>
    <w:rsid w:val="00DB2D23"/>
    <w:rsid w:val="00E02081"/>
    <w:rsid w:val="00E22D9A"/>
    <w:rsid w:val="00E34874"/>
    <w:rsid w:val="00E742EE"/>
    <w:rsid w:val="00E84FD0"/>
    <w:rsid w:val="00E95948"/>
    <w:rsid w:val="00F469A7"/>
    <w:rsid w:val="00F90665"/>
    <w:rsid w:val="00FF669A"/>
    <w:rsid w:val="088612AD"/>
    <w:rsid w:val="0DF61651"/>
    <w:rsid w:val="16220FA3"/>
    <w:rsid w:val="17F33F6E"/>
    <w:rsid w:val="1F4340D2"/>
    <w:rsid w:val="2E1864D7"/>
    <w:rsid w:val="36E2697A"/>
    <w:rsid w:val="3857768A"/>
    <w:rsid w:val="38FC13E2"/>
    <w:rsid w:val="3B6E629D"/>
    <w:rsid w:val="51494FDA"/>
    <w:rsid w:val="5A5F1C48"/>
    <w:rsid w:val="5E8C68FD"/>
    <w:rsid w:val="74790DE0"/>
    <w:rsid w:val="74A943A9"/>
    <w:rsid w:val="7C474D49"/>
    <w:rsid w:val="FFFDF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name="Table Professional"/>
    <w:lsdException w:uiPriority="99" w:name="Table Subtle 1"/>
    <w:lsdException w:uiPriority="99" w:name="Table Subtle 2"/>
    <w:lsdException w:qFormat="1"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center"/>
    </w:pPr>
    <w:rPr>
      <w:rFonts w:ascii="宋体" w:hAnsi="宋体" w:eastAsia="宋体" w:cs="宋体"/>
      <w:sz w:val="20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ind w:firstLine="0" w:firstLineChars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1"/>
    <w:unhideWhenUsed/>
    <w:qFormat/>
    <w:uiPriority w:val="0"/>
    <w:pPr>
      <w:keepNext/>
      <w:keepLines/>
      <w:widowControl w:val="0"/>
      <w:jc w:val="both"/>
      <w:outlineLvl w:val="1"/>
    </w:pPr>
    <w:rPr>
      <w:rFonts w:eastAsia="方正楷体_GBK" w:asciiTheme="majorAscii" w:hAnsiTheme="majorAscii" w:cstheme="majorBidi"/>
      <w:b/>
      <w:bCs/>
      <w:kern w:val="2"/>
      <w:sz w:val="30"/>
      <w:szCs w:val="32"/>
    </w:rPr>
  </w:style>
  <w:style w:type="paragraph" w:styleId="4">
    <w:name w:val="heading 3"/>
    <w:basedOn w:val="1"/>
    <w:next w:val="1"/>
    <w:link w:val="111"/>
    <w:unhideWhenUsed/>
    <w:qFormat/>
    <w:uiPriority w:val="0"/>
    <w:pPr>
      <w:keepNext/>
      <w:keepLines/>
      <w:spacing w:line="240" w:lineRule="auto"/>
      <w:jc w:val="left"/>
      <w:outlineLvl w:val="2"/>
    </w:pPr>
    <w:rPr>
      <w:rFonts w:eastAsia="仿宋"/>
      <w:b/>
      <w:bCs/>
      <w:sz w:val="28"/>
      <w:szCs w:val="32"/>
    </w:rPr>
  </w:style>
  <w:style w:type="paragraph" w:styleId="5">
    <w:name w:val="heading 4"/>
    <w:basedOn w:val="1"/>
    <w:next w:val="1"/>
    <w:link w:val="112"/>
    <w:unhideWhenUsed/>
    <w:qFormat/>
    <w:uiPriority w:val="0"/>
    <w:pPr>
      <w:keepNext/>
      <w:keepLines/>
      <w:spacing w:line="376" w:lineRule="atLeast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3"/>
    <w:semiHidden/>
    <w:unhideWhenUsed/>
    <w:qFormat/>
    <w:uiPriority w:val="99"/>
    <w:rPr>
      <w:rFonts w:eastAsia="宋体"/>
      <w:sz w:val="18"/>
      <w:szCs w:val="18"/>
    </w:rPr>
  </w:style>
  <w:style w:type="paragraph" w:styleId="7">
    <w:name w:val="annotation text"/>
    <w:basedOn w:val="1"/>
    <w:link w:val="38"/>
    <w:semiHidden/>
    <w:unhideWhenUsed/>
    <w:qFormat/>
    <w:uiPriority w:val="99"/>
  </w:style>
  <w:style w:type="paragraph" w:styleId="8">
    <w:name w:val="Body Text"/>
    <w:basedOn w:val="1"/>
    <w:link w:val="32"/>
    <w:qFormat/>
    <w:uiPriority w:val="1"/>
    <w:pPr>
      <w:widowControl w:val="0"/>
      <w:spacing w:line="240" w:lineRule="auto"/>
    </w:pPr>
    <w:rPr>
      <w:rFonts w:cstheme="minorBidi"/>
      <w:kern w:val="2"/>
      <w:sz w:val="20"/>
    </w:rPr>
  </w:style>
  <w:style w:type="paragraph" w:styleId="9">
    <w:name w:val="toc 3"/>
    <w:basedOn w:val="1"/>
    <w:next w:val="1"/>
    <w:qFormat/>
    <w:uiPriority w:val="0"/>
    <w:pPr>
      <w:widowControl w:val="0"/>
      <w:ind w:left="840" w:leftChars="400"/>
      <w:jc w:val="both"/>
    </w:pPr>
    <w:rPr>
      <w:rFonts w:asciiTheme="minorHAnsi" w:hAnsiTheme="minorHAnsi" w:cstheme="minorBidi"/>
      <w:kern w:val="2"/>
      <w:sz w:val="21"/>
    </w:rPr>
  </w:style>
  <w:style w:type="paragraph" w:styleId="10">
    <w:name w:val="Balloon Text"/>
    <w:basedOn w:val="1"/>
    <w:link w:val="3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2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240" w:lineRule="auto"/>
    </w:pPr>
    <w:rPr>
      <w:rFonts w:eastAsia="黑体"/>
    </w:rPr>
  </w:style>
  <w:style w:type="paragraph" w:styleId="14">
    <w:name w:val="toc 2"/>
    <w:basedOn w:val="1"/>
    <w:next w:val="1"/>
    <w:unhideWhenUsed/>
    <w:qFormat/>
    <w:uiPriority w:val="39"/>
    <w:pPr>
      <w:spacing w:line="240" w:lineRule="auto"/>
      <w:ind w:left="200" w:leftChars="200"/>
    </w:pPr>
    <w:rPr>
      <w:rFonts w:eastAsia="楷体"/>
      <w:b/>
    </w:rPr>
  </w:style>
  <w:style w:type="paragraph" w:styleId="15">
    <w:name w:val="Title"/>
    <w:basedOn w:val="1"/>
    <w:next w:val="1"/>
    <w:link w:val="3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annotation subject"/>
    <w:basedOn w:val="7"/>
    <w:next w:val="7"/>
    <w:link w:val="39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line="300" w:lineRule="auto"/>
        <w:ind w:firstLine="0" w:firstLineChars="0"/>
      </w:pPr>
      <w:rPr>
        <w:rFonts w:eastAsia="黑体"/>
        <w:b w:val="0"/>
        <w:i w:val="0"/>
        <w:color w:val="FFFFFF" w:themeColor="background1"/>
        <w:sz w:val="21"/>
      </w:rPr>
      <w:tcPr>
        <w:shd w:val="clear" w:color="auto" w:fill="000096"/>
        <w:vAlign w:val="center"/>
      </w:tcPr>
    </w:tblStylePr>
    <w:tblStylePr w:type="band1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shd w:val="clear" w:color="auto" w:fill="FFC000"/>
        <w:vAlign w:val="center"/>
      </w:tcPr>
    </w:tblStylePr>
    <w:tblStylePr w:type="band2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vAlign w:val="center"/>
      </w:tcPr>
    </w:tblStylePr>
  </w:style>
  <w:style w:type="table" w:styleId="19">
    <w:name w:val="Table Web 1"/>
    <w:basedOn w:val="17"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0">
    <w:name w:val="Table Professional"/>
    <w:basedOn w:val="17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21">
    <w:name w:val="Light Shading"/>
    <w:basedOn w:val="1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23">
    <w:name w:val="Strong"/>
    <w:basedOn w:val="22"/>
    <w:qFormat/>
    <w:uiPriority w:val="0"/>
    <w:rPr>
      <w:rFonts w:eastAsia="仿宋"/>
      <w:b/>
      <w:bCs/>
      <w:sz w:val="28"/>
    </w:rPr>
  </w:style>
  <w:style w:type="character" w:styleId="24">
    <w:name w:val="FollowedHyperlink"/>
    <w:basedOn w:val="22"/>
    <w:semiHidden/>
    <w:unhideWhenUsed/>
    <w:qFormat/>
    <w:uiPriority w:val="99"/>
    <w:rPr>
      <w:color w:val="954F72"/>
      <w:u w:val="single"/>
    </w:rPr>
  </w:style>
  <w:style w:type="character" w:styleId="25">
    <w:name w:val="Hyperlink"/>
    <w:basedOn w:val="22"/>
    <w:unhideWhenUsed/>
    <w:qFormat/>
    <w:uiPriority w:val="99"/>
    <w:rPr>
      <w:color w:val="0563C1" w:themeColor="hyperlink"/>
      <w:u w:val="single"/>
    </w:rPr>
  </w:style>
  <w:style w:type="character" w:styleId="26">
    <w:name w:val="annotation reference"/>
    <w:basedOn w:val="22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basedOn w:val="22"/>
    <w:qFormat/>
    <w:uiPriority w:val="0"/>
    <w:rPr>
      <w:vertAlign w:val="superscript"/>
    </w:rPr>
  </w:style>
  <w:style w:type="table" w:customStyle="1" w:styleId="28">
    <w:name w:val="样式1"/>
    <w:basedOn w:val="17"/>
    <w:qFormat/>
    <w:uiPriority w:val="99"/>
    <w:pPr>
      <w:jc w:val="center"/>
      <w:textAlignment w:val="center"/>
    </w:p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300" w:lineRule="auto"/>
        <w:ind w:firstLine="0" w:firstLineChars="0"/>
        <w:jc w:val="center"/>
      </w:pPr>
      <w:rPr>
        <w:rFonts w:eastAsia="黑体"/>
        <w:b w:val="0"/>
        <w:i w:val="0"/>
        <w:color w:val="FFFFFF" w:themeColor="background1"/>
        <w:sz w:val="21"/>
      </w:rPr>
      <w:tcPr>
        <w:shd w:val="clear" w:color="auto" w:fill="000096"/>
      </w:tcPr>
    </w:tblStylePr>
    <w:tblStylePr w:type="band1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shd w:val="clear" w:color="auto" w:fill="FFC000"/>
      </w:tcPr>
    </w:tblStylePr>
    <w:tblStylePr w:type="band2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</w:tblStylePr>
  </w:style>
  <w:style w:type="table" w:customStyle="1" w:styleId="29">
    <w:name w:val="模板"/>
    <w:basedOn w:val="20"/>
    <w:qFormat/>
    <w:uiPriority w:val="99"/>
    <w:pPr>
      <w:contextualSpacing/>
      <w:jc w:val="center"/>
      <w:textAlignment w:val="center"/>
    </w:pPr>
    <w:rPr>
      <w:snapToGrid w:val="0"/>
    </w:rPr>
    <w:tblPr>
      <w:jc w:val="center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eastAsia="黑体"/>
        <w:b/>
        <w:bCs/>
        <w:color w:val="auto"/>
        <w:sz w:val="24"/>
      </w:rPr>
      <w:tcPr>
        <w:tcBorders>
          <w:tl2br w:val="nil"/>
          <w:tr2bl w:val="nil"/>
        </w:tcBorders>
        <w:shd w:val="clear" w:color="auto" w:fill="0000C8"/>
      </w:tcPr>
    </w:tblStylePr>
    <w:tblStylePr w:type="band1Horz">
      <w:pPr>
        <w:wordWrap/>
        <w:spacing w:line="240" w:lineRule="auto"/>
        <w:ind w:firstLine="0" w:firstLineChars="0"/>
        <w:jc w:val="center"/>
      </w:pPr>
      <w:rPr>
        <w:rFonts w:eastAsia="宋体"/>
        <w:sz w:val="21"/>
      </w:rPr>
    </w:tblStylePr>
    <w:tblStylePr w:type="band2Horz">
      <w:pPr>
        <w:wordWrap/>
        <w:spacing w:line="240" w:lineRule="auto"/>
        <w:ind w:firstLine="0" w:firstLineChars="0"/>
        <w:jc w:val="center"/>
      </w:pPr>
      <w:rPr>
        <w:rFonts w:eastAsia="宋体"/>
        <w:sz w:val="21"/>
      </w:rPr>
    </w:tblStylePr>
  </w:style>
  <w:style w:type="character" w:customStyle="1" w:styleId="30">
    <w:name w:val="标题 1 Char"/>
    <w:basedOn w:val="22"/>
    <w:link w:val="2"/>
    <w:qFormat/>
    <w:uiPriority w:val="0"/>
    <w:rPr>
      <w:rFonts w:ascii="宋体" w:hAnsi="宋体" w:eastAsia="黑体" w:cs="宋体"/>
      <w:b/>
      <w:bCs/>
      <w:kern w:val="44"/>
      <w:sz w:val="32"/>
      <w:szCs w:val="44"/>
    </w:rPr>
  </w:style>
  <w:style w:type="character" w:customStyle="1" w:styleId="31">
    <w:name w:val="标题 2 Char"/>
    <w:basedOn w:val="22"/>
    <w:link w:val="3"/>
    <w:qFormat/>
    <w:uiPriority w:val="0"/>
    <w:rPr>
      <w:rFonts w:eastAsia="方正楷体_GBK" w:asciiTheme="majorAscii" w:hAnsiTheme="majorAscii" w:cstheme="majorBidi"/>
      <w:b/>
      <w:bCs/>
      <w:kern w:val="2"/>
      <w:sz w:val="30"/>
      <w:szCs w:val="32"/>
    </w:rPr>
  </w:style>
  <w:style w:type="character" w:customStyle="1" w:styleId="32">
    <w:name w:val="正文文本 Char"/>
    <w:basedOn w:val="22"/>
    <w:link w:val="8"/>
    <w:qFormat/>
    <w:uiPriority w:val="1"/>
    <w:rPr>
      <w:rFonts w:ascii="宋体" w:hAnsi="宋体" w:eastAsia="宋体" w:cstheme="minorBidi"/>
      <w:kern w:val="2"/>
      <w:sz w:val="20"/>
      <w:szCs w:val="24"/>
    </w:rPr>
  </w:style>
  <w:style w:type="character" w:customStyle="1" w:styleId="33">
    <w:name w:val="文档结构图 Char"/>
    <w:basedOn w:val="22"/>
    <w:link w:val="6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34">
    <w:name w:val="页眉 Char"/>
    <w:basedOn w:val="22"/>
    <w:link w:val="12"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5">
    <w:name w:val="页脚 Char"/>
    <w:basedOn w:val="22"/>
    <w:link w:val="11"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6">
    <w:name w:val="标题 Char"/>
    <w:basedOn w:val="22"/>
    <w:link w:val="15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37">
    <w:name w:val="批注框文本 Char"/>
    <w:basedOn w:val="22"/>
    <w:link w:val="10"/>
    <w:semiHidden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8">
    <w:name w:val="批注文字 Char"/>
    <w:basedOn w:val="22"/>
    <w:link w:val="7"/>
    <w:semiHidden/>
    <w:qFormat/>
    <w:uiPriority w:val="99"/>
    <w:rPr>
      <w:rFonts w:ascii="宋体" w:hAnsi="宋体" w:cs="宋体" w:eastAsiaTheme="minorEastAsia"/>
      <w:sz w:val="28"/>
      <w:szCs w:val="24"/>
    </w:rPr>
  </w:style>
  <w:style w:type="character" w:customStyle="1" w:styleId="39">
    <w:name w:val="批注主题 Char"/>
    <w:basedOn w:val="38"/>
    <w:link w:val="16"/>
    <w:semiHidden/>
    <w:qFormat/>
    <w:uiPriority w:val="99"/>
    <w:rPr>
      <w:rFonts w:ascii="宋体" w:hAnsi="宋体" w:cs="宋体" w:eastAsiaTheme="minorEastAsia"/>
      <w:b/>
      <w:bCs/>
      <w:sz w:val="28"/>
      <w:szCs w:val="24"/>
    </w:rPr>
  </w:style>
  <w:style w:type="paragraph" w:customStyle="1" w:styleId="40">
    <w:name w:val="Revision"/>
    <w:hidden/>
    <w:semiHidden/>
    <w:qFormat/>
    <w:uiPriority w:val="99"/>
    <w:rPr>
      <w:rFonts w:ascii="宋体" w:hAnsi="宋体" w:cs="宋体" w:eastAsiaTheme="minorEastAsia"/>
      <w:sz w:val="28"/>
      <w:szCs w:val="24"/>
      <w:lang w:val="en-US" w:eastAsia="zh-CN" w:bidi="ar-SA"/>
    </w:rPr>
  </w:style>
  <w:style w:type="paragraph" w:customStyle="1" w:styleId="4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微软雅黑" w:hAnsi="微软雅黑" w:eastAsia="微软雅黑"/>
      <w:sz w:val="18"/>
      <w:szCs w:val="18"/>
    </w:rPr>
  </w:style>
  <w:style w:type="paragraph" w:customStyle="1" w:styleId="4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18"/>
      <w:szCs w:val="18"/>
    </w:rPr>
  </w:style>
  <w:style w:type="paragraph" w:customStyle="1" w:styleId="43">
    <w:name w:val="xl66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22"/>
      <w:szCs w:val="22"/>
    </w:rPr>
  </w:style>
  <w:style w:type="paragraph" w:customStyle="1" w:styleId="44">
    <w:name w:val="xl67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45">
    <w:name w:val="xl68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46">
    <w:name w:val="xl69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47">
    <w:name w:val="xl70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48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49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5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5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52">
    <w:name w:val="xl75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53">
    <w:name w:val="xl76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54">
    <w:name w:val="xl77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55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5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</w:pPr>
    <w:rPr>
      <w:rFonts w:eastAsia="宋体"/>
      <w:b/>
      <w:bCs/>
      <w:color w:val="FFFFFF"/>
      <w:sz w:val="21"/>
      <w:szCs w:val="21"/>
    </w:rPr>
  </w:style>
  <w:style w:type="paragraph" w:customStyle="1" w:styleId="5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58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5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60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6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6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6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6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65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6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67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6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69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70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71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72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73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74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75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76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77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  <w:color w:val="000000"/>
      <w:sz w:val="21"/>
      <w:szCs w:val="21"/>
    </w:rPr>
  </w:style>
  <w:style w:type="paragraph" w:customStyle="1" w:styleId="78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bottom"/>
    </w:pPr>
    <w:rPr>
      <w:rFonts w:eastAsia="宋体"/>
      <w:sz w:val="21"/>
      <w:szCs w:val="21"/>
    </w:rPr>
  </w:style>
  <w:style w:type="paragraph" w:customStyle="1" w:styleId="79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 w:line="240" w:lineRule="auto"/>
      <w:textAlignment w:val="bottom"/>
    </w:pPr>
    <w:rPr>
      <w:rFonts w:eastAsia="宋体"/>
      <w:sz w:val="21"/>
      <w:szCs w:val="21"/>
    </w:rPr>
  </w:style>
  <w:style w:type="paragraph" w:customStyle="1" w:styleId="80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 w:line="240" w:lineRule="auto"/>
      <w:textAlignment w:val="bottom"/>
    </w:pPr>
    <w:rPr>
      <w:rFonts w:eastAsia="宋体"/>
      <w:sz w:val="21"/>
      <w:szCs w:val="21"/>
    </w:rPr>
  </w:style>
  <w:style w:type="paragraph" w:customStyle="1" w:styleId="81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 w:line="240" w:lineRule="auto"/>
      <w:jc w:val="center"/>
      <w:textAlignment w:val="bottom"/>
    </w:pPr>
    <w:rPr>
      <w:rFonts w:eastAsia="宋体"/>
      <w:sz w:val="21"/>
      <w:szCs w:val="21"/>
    </w:rPr>
  </w:style>
  <w:style w:type="paragraph" w:customStyle="1" w:styleId="82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 w:line="240" w:lineRule="auto"/>
      <w:jc w:val="center"/>
      <w:textAlignment w:val="bottom"/>
    </w:pPr>
    <w:rPr>
      <w:rFonts w:eastAsia="宋体"/>
      <w:sz w:val="21"/>
      <w:szCs w:val="21"/>
    </w:rPr>
  </w:style>
  <w:style w:type="paragraph" w:customStyle="1" w:styleId="83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 w:line="240" w:lineRule="auto"/>
      <w:jc w:val="center"/>
      <w:textAlignment w:val="bottom"/>
    </w:pPr>
    <w:rPr>
      <w:rFonts w:eastAsia="宋体"/>
      <w:sz w:val="21"/>
      <w:szCs w:val="21"/>
    </w:rPr>
  </w:style>
  <w:style w:type="paragraph" w:customStyle="1" w:styleId="84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 w:line="240" w:lineRule="auto"/>
      <w:textAlignment w:val="bottom"/>
    </w:pPr>
    <w:rPr>
      <w:rFonts w:eastAsia="宋体"/>
      <w:sz w:val="21"/>
      <w:szCs w:val="21"/>
    </w:rPr>
  </w:style>
  <w:style w:type="paragraph" w:customStyle="1" w:styleId="85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eastAsia="宋体"/>
      <w:sz w:val="21"/>
      <w:szCs w:val="21"/>
    </w:rPr>
  </w:style>
  <w:style w:type="paragraph" w:customStyle="1" w:styleId="86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eastAsia="宋体"/>
      <w:sz w:val="21"/>
      <w:szCs w:val="21"/>
    </w:rPr>
  </w:style>
  <w:style w:type="paragraph" w:customStyle="1" w:styleId="87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eastAsia="宋体"/>
      <w:color w:val="FFFFFF"/>
      <w:sz w:val="21"/>
      <w:szCs w:val="21"/>
    </w:rPr>
  </w:style>
  <w:style w:type="paragraph" w:customStyle="1" w:styleId="88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宋体"/>
      <w:b/>
      <w:bCs/>
      <w:color w:val="FFFFFF"/>
      <w:sz w:val="21"/>
      <w:szCs w:val="21"/>
    </w:rPr>
  </w:style>
  <w:style w:type="paragraph" w:customStyle="1" w:styleId="89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90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b/>
      <w:bCs/>
      <w:sz w:val="21"/>
      <w:szCs w:val="21"/>
    </w:rPr>
  </w:style>
  <w:style w:type="paragraph" w:customStyle="1" w:styleId="91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b/>
      <w:bCs/>
      <w:sz w:val="21"/>
      <w:szCs w:val="21"/>
    </w:rPr>
  </w:style>
  <w:style w:type="paragraph" w:customStyle="1" w:styleId="92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eastAsia="宋体"/>
      <w:b/>
      <w:bCs/>
      <w:sz w:val="21"/>
      <w:szCs w:val="21"/>
    </w:rPr>
  </w:style>
  <w:style w:type="paragraph" w:customStyle="1" w:styleId="93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b/>
      <w:bCs/>
      <w:sz w:val="21"/>
      <w:szCs w:val="21"/>
    </w:rPr>
  </w:style>
  <w:style w:type="paragraph" w:customStyle="1" w:styleId="94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b/>
      <w:bCs/>
      <w:color w:val="000000"/>
      <w:sz w:val="21"/>
      <w:szCs w:val="21"/>
    </w:rPr>
  </w:style>
  <w:style w:type="paragraph" w:customStyle="1" w:styleId="95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bottom"/>
    </w:pPr>
    <w:rPr>
      <w:rFonts w:eastAsia="宋体"/>
      <w:b/>
      <w:bCs/>
      <w:sz w:val="21"/>
      <w:szCs w:val="21"/>
    </w:rPr>
  </w:style>
  <w:style w:type="paragraph" w:customStyle="1" w:styleId="96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bottom"/>
    </w:pPr>
    <w:rPr>
      <w:rFonts w:eastAsia="宋体"/>
      <w:b/>
      <w:bCs/>
      <w:sz w:val="21"/>
      <w:szCs w:val="21"/>
    </w:rPr>
  </w:style>
  <w:style w:type="paragraph" w:customStyle="1" w:styleId="97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bottom"/>
    </w:pPr>
    <w:rPr>
      <w:rFonts w:eastAsia="宋体"/>
      <w:b/>
      <w:bCs/>
      <w:sz w:val="21"/>
      <w:szCs w:val="21"/>
    </w:rPr>
  </w:style>
  <w:style w:type="paragraph" w:customStyle="1" w:styleId="98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bottom"/>
    </w:pPr>
    <w:rPr>
      <w:rFonts w:eastAsia="宋体"/>
      <w:b/>
      <w:bCs/>
      <w:sz w:val="21"/>
      <w:szCs w:val="21"/>
    </w:rPr>
  </w:style>
  <w:style w:type="paragraph" w:customStyle="1" w:styleId="99">
    <w:name w:val="xl1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bottom"/>
    </w:pPr>
    <w:rPr>
      <w:rFonts w:eastAsia="宋体"/>
      <w:b/>
      <w:bCs/>
      <w:sz w:val="21"/>
      <w:szCs w:val="21"/>
    </w:rPr>
  </w:style>
  <w:style w:type="paragraph" w:customStyle="1" w:styleId="100">
    <w:name w:val="xl12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bottom"/>
    </w:pPr>
    <w:rPr>
      <w:rFonts w:eastAsia="宋体"/>
      <w:b/>
      <w:bCs/>
      <w:sz w:val="21"/>
      <w:szCs w:val="21"/>
    </w:rPr>
  </w:style>
  <w:style w:type="paragraph" w:customStyle="1" w:styleId="101">
    <w:name w:val="xl12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102">
    <w:name w:val="xl1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103">
    <w:name w:val="xl1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黑体" w:hAnsi="黑体" w:eastAsia="黑体"/>
      <w:sz w:val="21"/>
      <w:szCs w:val="21"/>
    </w:rPr>
  </w:style>
  <w:style w:type="paragraph" w:customStyle="1" w:styleId="104">
    <w:name w:val="xl1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customStyle="1" w:styleId="105">
    <w:name w:val="xl1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黑体" w:hAnsi="黑体" w:eastAsia="黑体"/>
      <w:sz w:val="21"/>
      <w:szCs w:val="21"/>
    </w:rPr>
  </w:style>
  <w:style w:type="paragraph" w:customStyle="1" w:styleId="106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107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eastAsia="宋体"/>
      <w:sz w:val="21"/>
      <w:szCs w:val="21"/>
    </w:rPr>
  </w:style>
  <w:style w:type="paragraph" w:styleId="108">
    <w:name w:val="List Paragraph"/>
    <w:basedOn w:val="1"/>
    <w:qFormat/>
    <w:uiPriority w:val="34"/>
    <w:pPr>
      <w:ind w:firstLine="420" w:firstLineChars="200"/>
    </w:pPr>
  </w:style>
  <w:style w:type="paragraph" w:customStyle="1" w:styleId="109">
    <w:name w:val="xl64"/>
    <w:basedOn w:val="1"/>
    <w:qFormat/>
    <w:uiPriority w:val="0"/>
    <w:pPr>
      <w:pBdr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110">
    <w:name w:val="xl65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character" w:customStyle="1" w:styleId="111">
    <w:name w:val="标题 3 Char"/>
    <w:basedOn w:val="22"/>
    <w:link w:val="4"/>
    <w:qFormat/>
    <w:uiPriority w:val="0"/>
    <w:rPr>
      <w:rFonts w:ascii="宋体" w:hAnsi="宋体" w:eastAsia="仿宋" w:cs="宋体"/>
      <w:b/>
      <w:bCs/>
      <w:sz w:val="28"/>
      <w:szCs w:val="32"/>
    </w:rPr>
  </w:style>
  <w:style w:type="character" w:customStyle="1" w:styleId="112">
    <w:name w:val="标题 4 Char"/>
    <w:basedOn w:val="22"/>
    <w:link w:val="5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89</Pages>
  <Words>36324</Words>
  <Characters>86808</Characters>
  <Lines>833</Lines>
  <Paragraphs>234</Paragraphs>
  <TotalTime>45</TotalTime>
  <ScaleCrop>false</ScaleCrop>
  <LinksUpToDate>false</LinksUpToDate>
  <CharactersWithSpaces>98915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2022-06-24T16:43:00Z</dcterms:created>
  <dc:creator>ganzhihui</dc:creator>
  <cp:lastModifiedBy>sxrs</cp:lastModifiedBy>
  <dcterms:modified xsi:type="dcterms:W3CDTF">2022-11-03T09:38:07Z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FCC0FAB9F1CA42CB9ED0485C823EE014</vt:lpwstr>
  </property>
</Properties>
</file>