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FB" w:rsidRDefault="004372FB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4372FB" w:rsidRDefault="00F35867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2021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年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11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月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第二批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特殊工种提前退休审批公示名单</w:t>
      </w:r>
    </w:p>
    <w:p w:rsidR="004372FB" w:rsidRDefault="004372FB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507"/>
        <w:gridCol w:w="1009"/>
        <w:gridCol w:w="4607"/>
        <w:gridCol w:w="1903"/>
        <w:gridCol w:w="2796"/>
        <w:gridCol w:w="1767"/>
        <w:gridCol w:w="1585"/>
      </w:tblGrid>
      <w:tr w:rsidR="004372FB">
        <w:tc>
          <w:tcPr>
            <w:tcW w:w="507" w:type="dxa"/>
            <w:vAlign w:val="center"/>
          </w:tcPr>
          <w:p w:rsidR="004372FB" w:rsidRDefault="00F358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编号</w:t>
            </w:r>
          </w:p>
        </w:tc>
        <w:tc>
          <w:tcPr>
            <w:tcW w:w="1009" w:type="dxa"/>
            <w:vAlign w:val="center"/>
          </w:tcPr>
          <w:p w:rsidR="004372FB" w:rsidRDefault="00F358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4607" w:type="dxa"/>
            <w:vAlign w:val="center"/>
          </w:tcPr>
          <w:p w:rsidR="004372FB" w:rsidRDefault="00F358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现工作单位</w:t>
            </w:r>
          </w:p>
          <w:p w:rsidR="004372FB" w:rsidRDefault="00F358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（原工作单位）</w:t>
            </w:r>
          </w:p>
        </w:tc>
        <w:tc>
          <w:tcPr>
            <w:tcW w:w="1903" w:type="dxa"/>
            <w:vAlign w:val="center"/>
          </w:tcPr>
          <w:p w:rsidR="004372FB" w:rsidRDefault="00F358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工种</w:t>
            </w:r>
          </w:p>
        </w:tc>
        <w:tc>
          <w:tcPr>
            <w:tcW w:w="2796" w:type="dxa"/>
            <w:vAlign w:val="center"/>
          </w:tcPr>
          <w:p w:rsidR="004372FB" w:rsidRDefault="00F358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审核认定从事</w:t>
            </w:r>
          </w:p>
          <w:p w:rsidR="004372FB" w:rsidRDefault="00F358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特殊工种年限</w:t>
            </w:r>
          </w:p>
        </w:tc>
        <w:tc>
          <w:tcPr>
            <w:tcW w:w="1767" w:type="dxa"/>
            <w:vAlign w:val="center"/>
          </w:tcPr>
          <w:p w:rsidR="004372FB" w:rsidRDefault="00F358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文件依据</w:t>
            </w:r>
          </w:p>
        </w:tc>
        <w:tc>
          <w:tcPr>
            <w:tcW w:w="1585" w:type="dxa"/>
            <w:vAlign w:val="center"/>
          </w:tcPr>
          <w:p w:rsidR="004372FB" w:rsidRDefault="00F358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核定退休时间</w:t>
            </w:r>
          </w:p>
        </w:tc>
      </w:tr>
      <w:tr w:rsidR="004372FB">
        <w:trPr>
          <w:trHeight w:val="2093"/>
        </w:trPr>
        <w:tc>
          <w:tcPr>
            <w:tcW w:w="507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徐伟军</w:t>
            </w:r>
          </w:p>
        </w:tc>
        <w:tc>
          <w:tcPr>
            <w:tcW w:w="4607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新昌县坚固传动科技有限公司</w:t>
            </w:r>
          </w:p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（原新昌轴承总厂）</w:t>
            </w:r>
          </w:p>
        </w:tc>
        <w:tc>
          <w:tcPr>
            <w:tcW w:w="190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锻工</w:t>
            </w:r>
          </w:p>
        </w:tc>
        <w:tc>
          <w:tcPr>
            <w:tcW w:w="279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高温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年以上</w:t>
            </w:r>
          </w:p>
        </w:tc>
        <w:tc>
          <w:tcPr>
            <w:tcW w:w="1767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[86]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机人字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8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</w:t>
            </w:r>
          </w:p>
        </w:tc>
      </w:tr>
      <w:tr w:rsidR="004372FB">
        <w:trPr>
          <w:trHeight w:val="1040"/>
        </w:trPr>
        <w:tc>
          <w:tcPr>
            <w:tcW w:w="507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姚小东</w:t>
            </w:r>
          </w:p>
        </w:tc>
        <w:tc>
          <w:tcPr>
            <w:tcW w:w="4607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特种电机厂</w:t>
            </w:r>
          </w:p>
        </w:tc>
        <w:tc>
          <w:tcPr>
            <w:tcW w:w="190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氩弧焊</w:t>
            </w:r>
          </w:p>
        </w:tc>
        <w:tc>
          <w:tcPr>
            <w:tcW w:w="279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个月</w:t>
            </w:r>
          </w:p>
        </w:tc>
        <w:tc>
          <w:tcPr>
            <w:tcW w:w="1767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86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）机人字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8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</w:t>
            </w:r>
          </w:p>
        </w:tc>
      </w:tr>
      <w:tr w:rsidR="004372FB">
        <w:trPr>
          <w:trHeight w:val="741"/>
        </w:trPr>
        <w:tc>
          <w:tcPr>
            <w:tcW w:w="507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9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应旭光</w:t>
            </w:r>
          </w:p>
        </w:tc>
        <w:tc>
          <w:tcPr>
            <w:tcW w:w="4607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建筑公司</w:t>
            </w:r>
          </w:p>
        </w:tc>
        <w:tc>
          <w:tcPr>
            <w:tcW w:w="190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泥工</w:t>
            </w:r>
          </w:p>
        </w:tc>
        <w:tc>
          <w:tcPr>
            <w:tcW w:w="279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个月</w:t>
            </w:r>
          </w:p>
        </w:tc>
        <w:tc>
          <w:tcPr>
            <w:tcW w:w="1767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(85)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城劳字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611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号（特繁）</w:t>
            </w:r>
          </w:p>
        </w:tc>
        <w:tc>
          <w:tcPr>
            <w:tcW w:w="158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</w:t>
            </w:r>
          </w:p>
        </w:tc>
      </w:tr>
    </w:tbl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1350"/>
        <w:gridCol w:w="3446"/>
        <w:gridCol w:w="1384"/>
        <w:gridCol w:w="2355"/>
        <w:gridCol w:w="3375"/>
        <w:gridCol w:w="1541"/>
      </w:tblGrid>
      <w:tr w:rsidR="004372FB"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孟建军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绍兴赞澄电子商务有限公司（绍兴铸造厂）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开炉工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高温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年以上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86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）机人字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</w:t>
            </w:r>
          </w:p>
        </w:tc>
      </w:tr>
      <w:tr w:rsidR="004372FB"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陈卫忠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绍兴市越城区就业管理服务中心（杭州航运公司）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船员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特繁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15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年以上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交人劳（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92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663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</w:t>
            </w:r>
          </w:p>
        </w:tc>
      </w:tr>
      <w:tr w:rsidR="004372FB"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史利民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绍兴市奇艾保安服务有限公司（绍兴钢铁厂）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原料处理工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特繁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年以上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65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）中劳护字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</w:t>
            </w:r>
          </w:p>
        </w:tc>
      </w:tr>
      <w:tr w:rsidR="004372FB">
        <w:trPr>
          <w:trHeight w:val="1013"/>
        </w:trPr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章金泉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绍兴市奇艾保安服务有限公司（城东热电厂）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锅炉本体检修工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高空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年以上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87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）水电劳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114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</w:t>
            </w:r>
          </w:p>
        </w:tc>
      </w:tr>
      <w:tr w:rsidR="004372FB">
        <w:trPr>
          <w:trHeight w:val="1544"/>
        </w:trPr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范国兴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浙江古越龙山绍兴酒股份有限公司（浙江古越龙山绍兴酒股份有限公司）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炉前热成型工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高温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年以上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劳人护（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</w:t>
            </w:r>
          </w:p>
        </w:tc>
      </w:tr>
      <w:tr w:rsidR="004372FB">
        <w:trPr>
          <w:trHeight w:val="255"/>
        </w:trPr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徐国良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浙江希望包装有限公司（绍兴制革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lastRenderedPageBreak/>
              <w:t>厂）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lastRenderedPageBreak/>
              <w:t>制革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有毒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年以上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劳人护（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</w:t>
            </w:r>
          </w:p>
        </w:tc>
      </w:tr>
      <w:tr w:rsidR="004372FB">
        <w:trPr>
          <w:trHeight w:val="240"/>
        </w:trPr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胡海明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绍兴市越厦物业管理有限公司（绍兴钢铁厂）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炉前工、锅炉运行工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高温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年以上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宋体" w:cs="Times New Roman"/>
                <w:color w:val="000000"/>
                <w:sz w:val="22"/>
                <w:szCs w:val="22"/>
              </w:rPr>
              <w:t>62</w:t>
            </w:r>
            <w:r>
              <w:rPr>
                <w:rFonts w:ascii="等线" w:eastAsia="等线" w:hAnsi="宋体" w:cs="Times New Roman"/>
                <w:color w:val="000000"/>
                <w:sz w:val="22"/>
                <w:szCs w:val="22"/>
              </w:rPr>
              <w:t>）中劳护第</w:t>
            </w:r>
            <w:r>
              <w:rPr>
                <w:rFonts w:ascii="等线" w:eastAsia="等线" w:hAnsi="宋体" w:cs="Times New Roman"/>
                <w:color w:val="000000"/>
                <w:sz w:val="22"/>
                <w:szCs w:val="22"/>
              </w:rPr>
              <w:t>128</w:t>
            </w:r>
            <w:r>
              <w:rPr>
                <w:rFonts w:ascii="等线" w:eastAsia="等线" w:hAnsi="宋体" w:cs="Times New Roman"/>
                <w:color w:val="000000"/>
                <w:sz w:val="22"/>
                <w:szCs w:val="22"/>
              </w:rPr>
              <w:t>号</w:t>
            </w:r>
            <w:r>
              <w:rPr>
                <w:rFonts w:ascii="等线" w:eastAsia="等线" w:hAnsi="宋体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等线" w:eastAsia="等线" w:hAnsi="宋体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等线" w:eastAsia="等线" w:hAnsi="宋体" w:cs="Times New Roman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宋体" w:cs="Times New Roman"/>
                <w:color w:val="000000"/>
                <w:sz w:val="22"/>
                <w:szCs w:val="22"/>
              </w:rPr>
              <w:t>87</w:t>
            </w:r>
            <w:r>
              <w:rPr>
                <w:rFonts w:ascii="等线" w:eastAsia="等线" w:hAnsi="宋体" w:cs="Times New Roman"/>
                <w:color w:val="000000"/>
                <w:sz w:val="22"/>
                <w:szCs w:val="22"/>
              </w:rPr>
              <w:t>）水电劳</w:t>
            </w:r>
            <w:r>
              <w:rPr>
                <w:rFonts w:ascii="等线" w:eastAsia="等线" w:hAnsi="宋体" w:cs="Times New Roman"/>
                <w:color w:val="000000"/>
                <w:sz w:val="22"/>
                <w:szCs w:val="22"/>
              </w:rPr>
              <w:t>114</w:t>
            </w:r>
            <w:r>
              <w:rPr>
                <w:rFonts w:ascii="等线" w:eastAsia="等线" w:hAnsi="宋体" w:cs="Times New Roman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</w:t>
            </w:r>
          </w:p>
        </w:tc>
      </w:tr>
      <w:tr w:rsidR="004372FB">
        <w:trPr>
          <w:trHeight w:val="225"/>
        </w:trPr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尉关兴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绍兴市越城区就业管理服务中心（绍兴县运输公司）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装卸工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特繁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15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年以上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交人劳（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92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663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</w:t>
            </w:r>
          </w:p>
        </w:tc>
      </w:tr>
      <w:tr w:rsidR="004372FB">
        <w:trPr>
          <w:trHeight w:val="390"/>
        </w:trPr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王建国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绍兴市越城区就业管理服务中心（绍兴市汽运总公司浙江新干线快客公司）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大客车驾驶员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特繁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20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年以上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交人劳（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92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663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</w:t>
            </w:r>
          </w:p>
        </w:tc>
      </w:tr>
      <w:tr w:rsidR="004372FB">
        <w:trPr>
          <w:trHeight w:val="390"/>
        </w:trPr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黄斌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浙江省有色金属地质勘查局（诸暨黄金公司）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井下刻槽取样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井下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年以上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62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）中劳护字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134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</w:t>
            </w:r>
          </w:p>
        </w:tc>
      </w:tr>
      <w:tr w:rsidR="004372FB">
        <w:trPr>
          <w:trHeight w:val="390"/>
        </w:trPr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宋如范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绍兴市越城区就业管理服务中心（绍兴锅厂）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浇铸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97.12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前高温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劳人护（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补贴</w:t>
            </w:r>
          </w:p>
        </w:tc>
      </w:tr>
      <w:tr w:rsidR="004372FB">
        <w:trPr>
          <w:trHeight w:val="390"/>
        </w:trPr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姜正渊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绍兴市越城区就业管理服务中心（绍兴锅厂）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浇铸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1997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12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月前高温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劳人护（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补贴</w:t>
            </w:r>
          </w:p>
        </w:tc>
      </w:tr>
      <w:tr w:rsidR="004372FB">
        <w:trPr>
          <w:trHeight w:val="390"/>
        </w:trPr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施莫祥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浙江古越龙山绍兴酒股份有限公司（浙江古越龙山绍兴酒股份有限公司）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炉前热成型工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1997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12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月前高温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劳人护（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补贴</w:t>
            </w:r>
          </w:p>
        </w:tc>
      </w:tr>
      <w:tr w:rsidR="004372FB">
        <w:trPr>
          <w:trHeight w:val="390"/>
        </w:trPr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夏剑生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绍兴市越城区就业管理服务中心（绍兴锅厂）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浇铸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1997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12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月前高温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劳人护（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补贴</w:t>
            </w:r>
          </w:p>
        </w:tc>
      </w:tr>
      <w:tr w:rsidR="004372FB">
        <w:trPr>
          <w:trHeight w:val="390"/>
        </w:trPr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冯红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绍兴市热电有限公司（绍兴市热电有限公司）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汽机运行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1997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12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月前高温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87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）水电劳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114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补贴</w:t>
            </w:r>
          </w:p>
        </w:tc>
      </w:tr>
      <w:tr w:rsidR="004372FB">
        <w:trPr>
          <w:trHeight w:val="390"/>
        </w:trPr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胡晓华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绍兴市热电有限公司（绍兴市热电有限公司）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汽机运行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1997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12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月前高温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87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）水电劳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114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补贴</w:t>
            </w:r>
          </w:p>
        </w:tc>
      </w:tr>
      <w:tr w:rsidR="004372FB">
        <w:trPr>
          <w:trHeight w:val="390"/>
        </w:trPr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严敏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绍兴市热电有限公司（绍兴市热电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lastRenderedPageBreak/>
              <w:t>有限公司）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lastRenderedPageBreak/>
              <w:t>汽机运行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1997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12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月前高温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lastRenderedPageBreak/>
              <w:t>年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lastRenderedPageBreak/>
              <w:t>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87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）水电劳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114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补贴</w:t>
            </w:r>
          </w:p>
        </w:tc>
      </w:tr>
      <w:tr w:rsidR="004372FB">
        <w:trPr>
          <w:trHeight w:val="390"/>
        </w:trPr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姚关标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绍兴市越城区就业管理服务中心（绍兴锅厂）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浇铸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1997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12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月前高温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劳人护（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83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补贴</w:t>
            </w:r>
          </w:p>
        </w:tc>
      </w:tr>
      <w:tr w:rsidR="004372FB">
        <w:trPr>
          <w:trHeight w:val="390"/>
        </w:trPr>
        <w:tc>
          <w:tcPr>
            <w:tcW w:w="723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0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吕根顺</w:t>
            </w:r>
          </w:p>
        </w:tc>
        <w:tc>
          <w:tcPr>
            <w:tcW w:w="3446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绍兴市越城区就业管理服务中心（漓渚铁矿）</w:t>
            </w:r>
          </w:p>
        </w:tc>
        <w:tc>
          <w:tcPr>
            <w:tcW w:w="1384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井下工</w:t>
            </w:r>
          </w:p>
        </w:tc>
        <w:tc>
          <w:tcPr>
            <w:tcW w:w="235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1997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12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月前井下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3375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62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）中劳护字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134</w:t>
            </w: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541" w:type="dxa"/>
            <w:vAlign w:val="center"/>
          </w:tcPr>
          <w:p w:rsidR="004372FB" w:rsidRDefault="00F35867">
            <w:pPr>
              <w:jc w:val="center"/>
              <w:rPr>
                <w:rFonts w:ascii="等线" w:eastAsia="等线" w:hAnsi="宋体" w:cs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宋体" w:cs="Times New Roman" w:hint="eastAsia"/>
                <w:color w:val="000000"/>
                <w:sz w:val="22"/>
                <w:szCs w:val="22"/>
              </w:rPr>
              <w:t>补贴</w:t>
            </w:r>
          </w:p>
        </w:tc>
      </w:tr>
    </w:tbl>
    <w:p w:rsidR="004372FB" w:rsidRDefault="004372FB">
      <w:pPr>
        <w:jc w:val="center"/>
        <w:rPr>
          <w:rFonts w:ascii="等线" w:eastAsia="等线" w:hAnsi="宋体" w:cs="Times New Roman"/>
          <w:color w:val="000000"/>
          <w:sz w:val="22"/>
          <w:szCs w:val="22"/>
        </w:rPr>
      </w:pPr>
    </w:p>
    <w:sectPr w:rsidR="004372FB" w:rsidSect="004372FB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9BE"/>
    <w:rsid w:val="DCFEB3E2"/>
    <w:rsid w:val="ED77F5A4"/>
    <w:rsid w:val="ED9A5963"/>
    <w:rsid w:val="F2EFCDB8"/>
    <w:rsid w:val="F8EFCEFB"/>
    <w:rsid w:val="FBFF2B9D"/>
    <w:rsid w:val="FFF07301"/>
    <w:rsid w:val="00362C78"/>
    <w:rsid w:val="004372FB"/>
    <w:rsid w:val="00544B12"/>
    <w:rsid w:val="008E79BE"/>
    <w:rsid w:val="00984095"/>
    <w:rsid w:val="00F35867"/>
    <w:rsid w:val="078D1B41"/>
    <w:rsid w:val="09275995"/>
    <w:rsid w:val="0CA92B17"/>
    <w:rsid w:val="1049355A"/>
    <w:rsid w:val="139D5716"/>
    <w:rsid w:val="18D208AD"/>
    <w:rsid w:val="18EA3D6F"/>
    <w:rsid w:val="1B5A2FEE"/>
    <w:rsid w:val="1F9A2FB0"/>
    <w:rsid w:val="1FFB37C4"/>
    <w:rsid w:val="246B3905"/>
    <w:rsid w:val="269734F7"/>
    <w:rsid w:val="27B7318C"/>
    <w:rsid w:val="2C942477"/>
    <w:rsid w:val="301F599F"/>
    <w:rsid w:val="30530115"/>
    <w:rsid w:val="30B81125"/>
    <w:rsid w:val="32FE3F28"/>
    <w:rsid w:val="3339391E"/>
    <w:rsid w:val="40896F4C"/>
    <w:rsid w:val="48F451F8"/>
    <w:rsid w:val="4A1677B5"/>
    <w:rsid w:val="4E8F00DB"/>
    <w:rsid w:val="522E214F"/>
    <w:rsid w:val="56046BCD"/>
    <w:rsid w:val="57AFE913"/>
    <w:rsid w:val="595019C2"/>
    <w:rsid w:val="5B7633B4"/>
    <w:rsid w:val="5DA30D9F"/>
    <w:rsid w:val="5FAF0ECF"/>
    <w:rsid w:val="64B33618"/>
    <w:rsid w:val="653F672F"/>
    <w:rsid w:val="67DDDA2D"/>
    <w:rsid w:val="67E690E2"/>
    <w:rsid w:val="683A6B7C"/>
    <w:rsid w:val="690853A9"/>
    <w:rsid w:val="69CE4389"/>
    <w:rsid w:val="703D442A"/>
    <w:rsid w:val="71A5673B"/>
    <w:rsid w:val="76E02D1F"/>
    <w:rsid w:val="771024EB"/>
    <w:rsid w:val="7B7FA502"/>
    <w:rsid w:val="7C6515A8"/>
    <w:rsid w:val="7E40732C"/>
    <w:rsid w:val="7E5571A3"/>
    <w:rsid w:val="BA7B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2FB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37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37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372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372FB"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372FB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1237</Characters>
  <Application>Microsoft Office Word</Application>
  <DocSecurity>0</DocSecurity>
  <Lines>10</Lines>
  <Paragraphs>2</Paragraphs>
  <ScaleCrop>false</ScaleCrop>
  <Company>微软中国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发文管理</cp:lastModifiedBy>
  <cp:revision>2</cp:revision>
  <cp:lastPrinted>2021-11-22T09:03:00Z</cp:lastPrinted>
  <dcterms:created xsi:type="dcterms:W3CDTF">2021-11-22T02:44:00Z</dcterms:created>
  <dcterms:modified xsi:type="dcterms:W3CDTF">2021-11-22T02:44:00Z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8D7DBB3B759F4B3A8B6BCC42FD5D5407</vt:lpwstr>
  </property>
</Properties>
</file>